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C7DD5" w14:textId="77777777" w:rsidR="00B659D6" w:rsidRDefault="00B05192" w:rsidP="00DC3D65">
      <w:pPr>
        <w:tabs>
          <w:tab w:val="left" w:pos="2520"/>
        </w:tabs>
        <w:rPr>
          <w:rFonts w:ascii="Garamond" w:hAnsi="Garamond"/>
          <w:b/>
          <w:szCs w:val="24"/>
        </w:rPr>
      </w:pPr>
      <w:r>
        <w:rPr>
          <w:noProof/>
        </w:rPr>
        <w:drawing>
          <wp:anchor distT="0" distB="0" distL="114300" distR="114300" simplePos="0" relativeHeight="251657728" behindDoc="1" locked="0" layoutInCell="1" allowOverlap="1" wp14:anchorId="433054AC" wp14:editId="302D1C88">
            <wp:simplePos x="0" y="0"/>
            <wp:positionH relativeFrom="column">
              <wp:posOffset>0</wp:posOffset>
            </wp:positionH>
            <wp:positionV relativeFrom="paragraph">
              <wp:posOffset>-177800</wp:posOffset>
            </wp:positionV>
            <wp:extent cx="1447800" cy="1272540"/>
            <wp:effectExtent l="0" t="0" r="0" b="3810"/>
            <wp:wrapNone/>
            <wp:docPr id="5" name="Picture 5" descr="Blackrev CA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ackrev CAI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7800" cy="1272540"/>
                    </a:xfrm>
                    <a:prstGeom prst="rect">
                      <a:avLst/>
                    </a:prstGeom>
                    <a:noFill/>
                  </pic:spPr>
                </pic:pic>
              </a:graphicData>
            </a:graphic>
            <wp14:sizeRelH relativeFrom="page">
              <wp14:pctWidth>0</wp14:pctWidth>
            </wp14:sizeRelH>
            <wp14:sizeRelV relativeFrom="page">
              <wp14:pctHeight>0</wp14:pctHeight>
            </wp14:sizeRelV>
          </wp:anchor>
        </w:drawing>
      </w:r>
    </w:p>
    <w:p w14:paraId="14240982" w14:textId="77777777" w:rsidR="00DC3D65" w:rsidRPr="00DC3D65" w:rsidRDefault="00DC3D65" w:rsidP="00DC3D65">
      <w:pPr>
        <w:tabs>
          <w:tab w:val="left" w:pos="2520"/>
        </w:tabs>
        <w:rPr>
          <w:rFonts w:ascii="Garamond" w:hAnsi="Garamond"/>
          <w:b/>
          <w:sz w:val="56"/>
          <w:szCs w:val="56"/>
        </w:rPr>
      </w:pPr>
      <w:r>
        <w:rPr>
          <w:rFonts w:ascii="Garamond" w:hAnsi="Garamond"/>
          <w:b/>
          <w:sz w:val="56"/>
        </w:rPr>
        <w:tab/>
      </w:r>
    </w:p>
    <w:p w14:paraId="458D6B63" w14:textId="77777777" w:rsidR="00DC3D65" w:rsidRDefault="00DC3D65" w:rsidP="00DC3D65">
      <w:pPr>
        <w:tabs>
          <w:tab w:val="left" w:pos="2520"/>
        </w:tabs>
        <w:rPr>
          <w:rFonts w:ascii="Garamond" w:hAnsi="Garamond"/>
          <w:b/>
          <w:sz w:val="56"/>
          <w:szCs w:val="56"/>
        </w:rPr>
      </w:pPr>
      <w:r w:rsidRPr="00DC3D65">
        <w:rPr>
          <w:rFonts w:ascii="Garamond" w:hAnsi="Garamond"/>
          <w:b/>
          <w:sz w:val="56"/>
          <w:szCs w:val="56"/>
        </w:rPr>
        <w:tab/>
        <w:t>City Council Memorandum</w:t>
      </w:r>
    </w:p>
    <w:p w14:paraId="5D5D806B" w14:textId="77777777" w:rsidR="00DC3D65" w:rsidRPr="00DC3D65" w:rsidRDefault="00DC3D65" w:rsidP="00DC3D65">
      <w:pPr>
        <w:tabs>
          <w:tab w:val="left" w:pos="2520"/>
        </w:tabs>
        <w:rPr>
          <w:rFonts w:ascii="Garamond" w:hAnsi="Garamond"/>
          <w:b/>
          <w:sz w:val="16"/>
          <w:szCs w:val="16"/>
        </w:rPr>
      </w:pPr>
    </w:p>
    <w:p w14:paraId="6762F4AF" w14:textId="2F6F8A9F" w:rsidR="00BD26C4" w:rsidRPr="00207D08" w:rsidRDefault="006B201F" w:rsidP="00207D08">
      <w:pPr>
        <w:ind w:right="-72"/>
        <w:rPr>
          <w:rFonts w:ascii="Arial" w:hAnsi="Arial" w:cs="Arial"/>
          <w:szCs w:val="24"/>
        </w:rPr>
      </w:pPr>
      <w:r>
        <w:rPr>
          <w:rFonts w:ascii="Arial" w:hAnsi="Arial" w:cs="Arial"/>
          <w:noProof/>
          <w:snapToGrid/>
          <w:szCs w:val="24"/>
        </w:rPr>
        <w:pict w14:anchorId="4DAC6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09.1pt;height:9.9pt;mso-width-percent:0;mso-height-percent:0;mso-width-percent:0;mso-height-percent:0" o:hrpct="0" o:hralign="center" o:hr="t">
            <v:imagedata r:id="rId13" o:title="bd15035_" grayscale="t" bilevel="t"/>
          </v:shape>
        </w:pict>
      </w:r>
    </w:p>
    <w:p w14:paraId="6679AA09" w14:textId="77777777" w:rsidR="00F44A3E" w:rsidRDefault="00F44A3E" w:rsidP="00226208">
      <w:pPr>
        <w:tabs>
          <w:tab w:val="left" w:pos="1440"/>
          <w:tab w:val="left" w:pos="7200"/>
        </w:tabs>
        <w:rPr>
          <w:rFonts w:ascii="Arial" w:hAnsi="Arial" w:cs="Arial"/>
          <w:b/>
          <w:szCs w:val="24"/>
        </w:rPr>
      </w:pPr>
    </w:p>
    <w:p w14:paraId="139A579D" w14:textId="0DAFACD2" w:rsidR="00E27D76" w:rsidRPr="00343CB8" w:rsidRDefault="00C76DD8" w:rsidP="00226208">
      <w:pPr>
        <w:tabs>
          <w:tab w:val="left" w:pos="1440"/>
          <w:tab w:val="left" w:pos="7200"/>
        </w:tabs>
        <w:rPr>
          <w:rFonts w:ascii="Arial" w:hAnsi="Arial" w:cs="Arial"/>
          <w:bCs/>
          <w:szCs w:val="24"/>
        </w:rPr>
      </w:pPr>
      <w:r w:rsidRPr="00343CB8">
        <w:rPr>
          <w:rFonts w:ascii="Arial" w:hAnsi="Arial" w:cs="Arial"/>
          <w:b/>
          <w:szCs w:val="24"/>
        </w:rPr>
        <w:t>TO:</w:t>
      </w:r>
      <w:r w:rsidRPr="00343CB8">
        <w:rPr>
          <w:rFonts w:ascii="Arial" w:hAnsi="Arial" w:cs="Arial"/>
          <w:b/>
          <w:szCs w:val="24"/>
        </w:rPr>
        <w:tab/>
      </w:r>
      <w:r w:rsidR="00E27D76" w:rsidRPr="00343CB8">
        <w:rPr>
          <w:rFonts w:ascii="Arial" w:hAnsi="Arial" w:cs="Arial"/>
          <w:b/>
          <w:szCs w:val="24"/>
        </w:rPr>
        <w:t>HONORABLE MAYOR AND CITY COUNCIL</w:t>
      </w:r>
      <w:r w:rsidR="00E27D76" w:rsidRPr="00343CB8">
        <w:rPr>
          <w:rFonts w:ascii="Arial" w:hAnsi="Arial" w:cs="Arial"/>
          <w:szCs w:val="24"/>
        </w:rPr>
        <w:tab/>
      </w:r>
      <w:r w:rsidR="00A010DB" w:rsidRPr="00343CB8">
        <w:rPr>
          <w:rFonts w:ascii="Arial" w:hAnsi="Arial" w:cs="Arial"/>
          <w:b/>
          <w:szCs w:val="24"/>
        </w:rPr>
        <w:t xml:space="preserve">DATE: </w:t>
      </w:r>
      <w:r w:rsidR="007F2476">
        <w:rPr>
          <w:rFonts w:ascii="Arial" w:hAnsi="Arial" w:cs="Arial"/>
          <w:b/>
          <w:szCs w:val="24"/>
        </w:rPr>
        <w:t>A</w:t>
      </w:r>
      <w:r w:rsidR="000C6402">
        <w:rPr>
          <w:rFonts w:ascii="Arial" w:hAnsi="Arial" w:cs="Arial"/>
          <w:b/>
          <w:szCs w:val="24"/>
        </w:rPr>
        <w:t>PRIL</w:t>
      </w:r>
      <w:r w:rsidR="007F2476">
        <w:rPr>
          <w:rFonts w:ascii="Arial" w:hAnsi="Arial" w:cs="Arial"/>
          <w:b/>
          <w:szCs w:val="24"/>
        </w:rPr>
        <w:t xml:space="preserve"> </w:t>
      </w:r>
      <w:r w:rsidR="000C6402">
        <w:rPr>
          <w:rFonts w:ascii="Arial" w:hAnsi="Arial" w:cs="Arial"/>
          <w:b/>
          <w:szCs w:val="24"/>
        </w:rPr>
        <w:t>2</w:t>
      </w:r>
      <w:r w:rsidR="00E3070D">
        <w:rPr>
          <w:rFonts w:ascii="Arial" w:hAnsi="Arial" w:cs="Arial"/>
          <w:b/>
          <w:szCs w:val="24"/>
        </w:rPr>
        <w:t>1</w:t>
      </w:r>
      <w:r w:rsidR="00142524" w:rsidRPr="00343CB8">
        <w:rPr>
          <w:rFonts w:ascii="Arial" w:hAnsi="Arial" w:cs="Arial"/>
          <w:b/>
          <w:szCs w:val="24"/>
        </w:rPr>
        <w:t>, 202</w:t>
      </w:r>
      <w:r w:rsidR="000C6402">
        <w:rPr>
          <w:rFonts w:ascii="Arial" w:hAnsi="Arial" w:cs="Arial"/>
          <w:b/>
          <w:szCs w:val="24"/>
        </w:rPr>
        <w:t>6</w:t>
      </w:r>
    </w:p>
    <w:p w14:paraId="231FCEB2" w14:textId="77777777" w:rsidR="00226208" w:rsidRPr="00343CB8" w:rsidRDefault="00226208" w:rsidP="00226208">
      <w:pPr>
        <w:tabs>
          <w:tab w:val="left" w:pos="1440"/>
          <w:tab w:val="left" w:pos="7200"/>
        </w:tabs>
        <w:ind w:left="1440" w:hanging="1440"/>
        <w:rPr>
          <w:rFonts w:ascii="Arial" w:hAnsi="Arial" w:cs="Arial"/>
          <w:b/>
          <w:snapToGrid/>
          <w:szCs w:val="24"/>
        </w:rPr>
      </w:pPr>
    </w:p>
    <w:p w14:paraId="16494009" w14:textId="6044C78A" w:rsidR="00A010DB" w:rsidRPr="00343CB8" w:rsidRDefault="00C76DD8" w:rsidP="00226208">
      <w:pPr>
        <w:tabs>
          <w:tab w:val="left" w:pos="1440"/>
          <w:tab w:val="left" w:pos="7200"/>
        </w:tabs>
        <w:ind w:left="1440" w:hanging="1440"/>
        <w:rPr>
          <w:rFonts w:ascii="Arial" w:hAnsi="Arial" w:cs="Arial"/>
          <w:b/>
          <w:snapToGrid/>
          <w:sz w:val="6"/>
          <w:szCs w:val="24"/>
        </w:rPr>
      </w:pPr>
      <w:r w:rsidRPr="00343CB8">
        <w:rPr>
          <w:rFonts w:ascii="Arial" w:hAnsi="Arial" w:cs="Arial"/>
          <w:b/>
          <w:snapToGrid/>
          <w:szCs w:val="24"/>
        </w:rPr>
        <w:t xml:space="preserve">FROM: </w:t>
      </w:r>
      <w:r w:rsidRPr="00343CB8">
        <w:rPr>
          <w:rFonts w:ascii="Arial" w:hAnsi="Arial" w:cs="Arial"/>
          <w:b/>
          <w:snapToGrid/>
          <w:szCs w:val="24"/>
        </w:rPr>
        <w:tab/>
      </w:r>
      <w:r w:rsidR="00142524" w:rsidRPr="00343CB8">
        <w:rPr>
          <w:rFonts w:ascii="Arial" w:hAnsi="Arial" w:cs="Arial"/>
          <w:b/>
          <w:snapToGrid/>
          <w:szCs w:val="24"/>
        </w:rPr>
        <w:t>PARKS, RECREATION AND COMMUNITY</w:t>
      </w:r>
      <w:r w:rsidR="0087003E" w:rsidRPr="00343CB8">
        <w:rPr>
          <w:rFonts w:ascii="Arial" w:hAnsi="Arial" w:cs="Arial"/>
          <w:b/>
          <w:szCs w:val="24"/>
        </w:rPr>
        <w:tab/>
      </w:r>
      <w:r w:rsidR="00A47195" w:rsidRPr="00343CB8">
        <w:rPr>
          <w:rFonts w:ascii="Arial" w:hAnsi="Arial" w:cs="Arial"/>
          <w:b/>
          <w:szCs w:val="24"/>
        </w:rPr>
        <w:t>W</w:t>
      </w:r>
      <w:r w:rsidR="00766F17" w:rsidRPr="00343CB8">
        <w:rPr>
          <w:rFonts w:ascii="Arial" w:hAnsi="Arial" w:cs="Arial"/>
          <w:b/>
          <w:szCs w:val="24"/>
        </w:rPr>
        <w:t xml:space="preserve">ARDS: ALL </w:t>
      </w:r>
    </w:p>
    <w:p w14:paraId="132A43AF" w14:textId="66A2F136" w:rsidR="00226208" w:rsidRPr="00343CB8" w:rsidRDefault="00142524" w:rsidP="00226208">
      <w:pPr>
        <w:tabs>
          <w:tab w:val="left" w:pos="1440"/>
        </w:tabs>
        <w:ind w:left="1440" w:hanging="1440"/>
        <w:jc w:val="both"/>
        <w:rPr>
          <w:rFonts w:ascii="Arial" w:hAnsi="Arial" w:cs="Arial"/>
          <w:b/>
          <w:szCs w:val="24"/>
        </w:rPr>
      </w:pPr>
      <w:r w:rsidRPr="00343CB8">
        <w:rPr>
          <w:rFonts w:ascii="Arial" w:hAnsi="Arial" w:cs="Arial"/>
          <w:b/>
          <w:szCs w:val="24"/>
        </w:rPr>
        <w:tab/>
        <w:t>SERVICES DEPARTMENT</w:t>
      </w:r>
    </w:p>
    <w:p w14:paraId="140C8CEC" w14:textId="77777777" w:rsidR="00142524" w:rsidRPr="00343CB8" w:rsidRDefault="00142524" w:rsidP="00226208">
      <w:pPr>
        <w:tabs>
          <w:tab w:val="left" w:pos="1440"/>
        </w:tabs>
        <w:ind w:left="1440" w:hanging="1440"/>
        <w:jc w:val="both"/>
        <w:rPr>
          <w:rFonts w:ascii="Arial" w:hAnsi="Arial" w:cs="Arial"/>
          <w:b/>
          <w:szCs w:val="24"/>
        </w:rPr>
      </w:pPr>
    </w:p>
    <w:p w14:paraId="5F1C2F91" w14:textId="64D1B0E3" w:rsidR="006B69C1" w:rsidRPr="006B69C1" w:rsidRDefault="0074490A" w:rsidP="00437330">
      <w:pPr>
        <w:tabs>
          <w:tab w:val="left" w:pos="1440"/>
        </w:tabs>
        <w:ind w:left="1440" w:right="144" w:hanging="1440"/>
        <w:jc w:val="both"/>
        <w:rPr>
          <w:rFonts w:ascii="Arial" w:hAnsi="Arial" w:cs="Arial"/>
          <w:b/>
          <w:bCs/>
          <w:szCs w:val="24"/>
        </w:rPr>
      </w:pPr>
      <w:r w:rsidRPr="00343CB8">
        <w:rPr>
          <w:rFonts w:ascii="Arial" w:hAnsi="Arial" w:cs="Arial"/>
          <w:b/>
          <w:szCs w:val="24"/>
        </w:rPr>
        <w:t>SUBJECT:</w:t>
      </w:r>
      <w:r w:rsidRPr="00343CB8">
        <w:rPr>
          <w:rFonts w:ascii="Arial" w:hAnsi="Arial" w:cs="Arial"/>
          <w:b/>
          <w:szCs w:val="24"/>
        </w:rPr>
        <w:tab/>
      </w:r>
      <w:r w:rsidR="006B69C1" w:rsidRPr="006B69C1">
        <w:rPr>
          <w:rFonts w:ascii="Arial" w:hAnsi="Arial" w:cs="Arial"/>
          <w:b/>
          <w:bCs/>
          <w:szCs w:val="24"/>
        </w:rPr>
        <w:t>THE 202</w:t>
      </w:r>
      <w:r w:rsidR="000C6402">
        <w:rPr>
          <w:rFonts w:ascii="Arial" w:hAnsi="Arial" w:cs="Arial"/>
          <w:b/>
          <w:bCs/>
          <w:szCs w:val="24"/>
        </w:rPr>
        <w:t>6</w:t>
      </w:r>
      <w:r w:rsidR="006B69C1" w:rsidRPr="006B69C1">
        <w:rPr>
          <w:rFonts w:ascii="Arial" w:hAnsi="Arial" w:cs="Arial"/>
          <w:b/>
          <w:bCs/>
          <w:szCs w:val="24"/>
        </w:rPr>
        <w:t>–202</w:t>
      </w:r>
      <w:r w:rsidR="000C6402">
        <w:rPr>
          <w:rFonts w:ascii="Arial" w:hAnsi="Arial" w:cs="Arial"/>
          <w:b/>
          <w:bCs/>
          <w:szCs w:val="24"/>
        </w:rPr>
        <w:t>9</w:t>
      </w:r>
      <w:r w:rsidR="006B69C1" w:rsidRPr="006B69C1">
        <w:rPr>
          <w:rFonts w:ascii="Arial" w:hAnsi="Arial" w:cs="Arial"/>
          <w:b/>
          <w:bCs/>
          <w:szCs w:val="24"/>
        </w:rPr>
        <w:t xml:space="preserve"> SPECIAL TRANSPORTATION TITLE VI PROGRAM </w:t>
      </w:r>
      <w:r w:rsidR="008E0DDA">
        <w:rPr>
          <w:rFonts w:ascii="Arial" w:hAnsi="Arial" w:cs="Arial"/>
          <w:b/>
          <w:bCs/>
          <w:szCs w:val="24"/>
        </w:rPr>
        <w:t>AS REQUIRED</w:t>
      </w:r>
      <w:r w:rsidR="006B69C1" w:rsidRPr="006B69C1">
        <w:rPr>
          <w:rFonts w:ascii="Arial" w:hAnsi="Arial" w:cs="Arial"/>
          <w:b/>
          <w:bCs/>
          <w:szCs w:val="24"/>
        </w:rPr>
        <w:t xml:space="preserve"> UNDER THE FEDERAL TRANSIT ADMINISTRATION CIRCULAR 4702.1</w:t>
      </w:r>
      <w:r w:rsidR="00094FFE">
        <w:rPr>
          <w:rFonts w:ascii="Arial" w:hAnsi="Arial" w:cs="Arial"/>
          <w:b/>
          <w:bCs/>
          <w:szCs w:val="24"/>
        </w:rPr>
        <w:t>B</w:t>
      </w:r>
    </w:p>
    <w:p w14:paraId="3C19ED45" w14:textId="77777777" w:rsidR="00E802F9" w:rsidRDefault="00E802F9" w:rsidP="00226208">
      <w:pPr>
        <w:jc w:val="both"/>
        <w:rPr>
          <w:rFonts w:ascii="Arial" w:hAnsi="Arial" w:cs="Arial"/>
          <w:b/>
          <w:szCs w:val="24"/>
          <w:u w:val="single"/>
        </w:rPr>
      </w:pPr>
    </w:p>
    <w:p w14:paraId="09BA0A59" w14:textId="77777777" w:rsidR="00E802F9" w:rsidRDefault="00E802F9" w:rsidP="00226208">
      <w:pPr>
        <w:jc w:val="both"/>
        <w:rPr>
          <w:rFonts w:ascii="Arial" w:hAnsi="Arial" w:cs="Arial"/>
          <w:b/>
          <w:szCs w:val="24"/>
          <w:u w:val="single"/>
        </w:rPr>
      </w:pPr>
    </w:p>
    <w:p w14:paraId="08180410" w14:textId="464031B8" w:rsidR="00A010DB" w:rsidRPr="00343CB8" w:rsidRDefault="00D46B44" w:rsidP="00226208">
      <w:pPr>
        <w:jc w:val="both"/>
        <w:rPr>
          <w:rFonts w:ascii="Arial" w:hAnsi="Arial" w:cs="Arial"/>
          <w:sz w:val="20"/>
          <w:szCs w:val="24"/>
        </w:rPr>
      </w:pPr>
      <w:r w:rsidRPr="00343CB8">
        <w:rPr>
          <w:rFonts w:ascii="Arial" w:hAnsi="Arial" w:cs="Arial"/>
          <w:b/>
          <w:szCs w:val="24"/>
          <w:u w:val="single"/>
        </w:rPr>
        <w:t>ISSUE</w:t>
      </w:r>
      <w:r w:rsidRPr="00343CB8">
        <w:rPr>
          <w:rFonts w:ascii="Arial" w:hAnsi="Arial" w:cs="Arial"/>
          <w:b/>
          <w:szCs w:val="24"/>
        </w:rPr>
        <w:t>:</w:t>
      </w:r>
      <w:r w:rsidR="0074490A" w:rsidRPr="00343CB8">
        <w:rPr>
          <w:rFonts w:ascii="Arial" w:hAnsi="Arial" w:cs="Arial"/>
          <w:b/>
          <w:szCs w:val="24"/>
        </w:rPr>
        <w:t xml:space="preserve"> </w:t>
      </w:r>
    </w:p>
    <w:p w14:paraId="0A58DA6E" w14:textId="77777777" w:rsidR="00D547C8" w:rsidRPr="00343CB8" w:rsidRDefault="00D547C8" w:rsidP="00226208">
      <w:pPr>
        <w:jc w:val="both"/>
        <w:rPr>
          <w:rFonts w:ascii="Arial" w:hAnsi="Arial" w:cs="Arial"/>
          <w:szCs w:val="22"/>
        </w:rPr>
      </w:pPr>
    </w:p>
    <w:p w14:paraId="7E856A60" w14:textId="72206472" w:rsidR="005E10F2" w:rsidRPr="00343CB8" w:rsidRDefault="005749F1" w:rsidP="00226208">
      <w:pPr>
        <w:jc w:val="both"/>
        <w:rPr>
          <w:rFonts w:ascii="Arial" w:hAnsi="Arial" w:cs="Arial"/>
          <w:b/>
          <w:szCs w:val="24"/>
          <w:u w:val="single"/>
        </w:rPr>
      </w:pPr>
      <w:r w:rsidRPr="005749F1">
        <w:rPr>
          <w:rFonts w:ascii="Arial" w:eastAsia="Arial" w:hAnsi="Arial"/>
          <w:snapToGrid/>
          <w:spacing w:val="-1"/>
          <w:szCs w:val="24"/>
        </w:rPr>
        <w:t>Approve the 202</w:t>
      </w:r>
      <w:r w:rsidR="0080422B">
        <w:rPr>
          <w:rFonts w:ascii="Arial" w:eastAsia="Arial" w:hAnsi="Arial"/>
          <w:snapToGrid/>
          <w:spacing w:val="-1"/>
          <w:szCs w:val="24"/>
        </w:rPr>
        <w:t>6</w:t>
      </w:r>
      <w:r w:rsidRPr="005749F1">
        <w:rPr>
          <w:rFonts w:ascii="Arial" w:eastAsia="Arial" w:hAnsi="Arial"/>
          <w:snapToGrid/>
          <w:spacing w:val="-1"/>
          <w:szCs w:val="24"/>
        </w:rPr>
        <w:t>-202</w:t>
      </w:r>
      <w:r w:rsidR="0080422B">
        <w:rPr>
          <w:rFonts w:ascii="Arial" w:eastAsia="Arial" w:hAnsi="Arial"/>
          <w:snapToGrid/>
          <w:spacing w:val="-1"/>
          <w:szCs w:val="24"/>
        </w:rPr>
        <w:t>9</w:t>
      </w:r>
      <w:r w:rsidRPr="005749F1">
        <w:rPr>
          <w:rFonts w:ascii="Arial" w:eastAsia="Arial" w:hAnsi="Arial"/>
          <w:snapToGrid/>
          <w:spacing w:val="-1"/>
          <w:szCs w:val="24"/>
        </w:rPr>
        <w:t xml:space="preserve"> Special Transportation Title VI Program as required under the Federal Transit Administration Circular 4702.1</w:t>
      </w:r>
      <w:r w:rsidR="00094FFE">
        <w:rPr>
          <w:rFonts w:ascii="Arial" w:eastAsia="Arial" w:hAnsi="Arial"/>
          <w:snapToGrid/>
          <w:spacing w:val="-1"/>
          <w:szCs w:val="24"/>
        </w:rPr>
        <w:t>B</w:t>
      </w:r>
      <w:r w:rsidRPr="005749F1">
        <w:rPr>
          <w:rFonts w:ascii="Arial" w:eastAsia="Arial" w:hAnsi="Arial"/>
          <w:snapToGrid/>
          <w:spacing w:val="-1"/>
          <w:szCs w:val="24"/>
        </w:rPr>
        <w:t>.</w:t>
      </w:r>
    </w:p>
    <w:p w14:paraId="287733F2" w14:textId="412BA30B" w:rsidR="00BF76E4" w:rsidRDefault="00BF76E4" w:rsidP="00226208">
      <w:pPr>
        <w:jc w:val="both"/>
        <w:rPr>
          <w:rFonts w:ascii="Arial" w:hAnsi="Arial" w:cs="Arial"/>
          <w:b/>
          <w:szCs w:val="24"/>
          <w:u w:val="single"/>
        </w:rPr>
      </w:pPr>
    </w:p>
    <w:p w14:paraId="421AA501" w14:textId="77777777" w:rsidR="00E802F9" w:rsidRPr="00343CB8" w:rsidRDefault="00E802F9" w:rsidP="00226208">
      <w:pPr>
        <w:jc w:val="both"/>
        <w:rPr>
          <w:rFonts w:ascii="Arial" w:hAnsi="Arial" w:cs="Arial"/>
          <w:b/>
          <w:szCs w:val="24"/>
          <w:u w:val="single"/>
        </w:rPr>
      </w:pPr>
    </w:p>
    <w:p w14:paraId="5F4ED365" w14:textId="4C5FC49E" w:rsidR="00A010DB" w:rsidRPr="00343CB8" w:rsidRDefault="00E27D76" w:rsidP="00226208">
      <w:pPr>
        <w:jc w:val="both"/>
        <w:rPr>
          <w:rFonts w:ascii="Arial" w:hAnsi="Arial" w:cs="Arial"/>
          <w:b/>
          <w:snapToGrid/>
          <w:szCs w:val="24"/>
        </w:rPr>
      </w:pPr>
      <w:r w:rsidRPr="00343CB8">
        <w:rPr>
          <w:rFonts w:ascii="Arial" w:hAnsi="Arial" w:cs="Arial"/>
          <w:b/>
          <w:szCs w:val="24"/>
          <w:u w:val="single"/>
        </w:rPr>
        <w:t>RECOMMENDATIONS</w:t>
      </w:r>
      <w:r w:rsidRPr="00343CB8">
        <w:rPr>
          <w:rFonts w:ascii="Arial" w:hAnsi="Arial" w:cs="Arial"/>
          <w:b/>
          <w:szCs w:val="24"/>
        </w:rPr>
        <w:t>:</w:t>
      </w:r>
      <w:r w:rsidR="00175730" w:rsidRPr="00343CB8">
        <w:rPr>
          <w:rFonts w:ascii="Arial" w:hAnsi="Arial" w:cs="Arial"/>
          <w:b/>
          <w:szCs w:val="24"/>
        </w:rPr>
        <w:t xml:space="preserve"> </w:t>
      </w:r>
    </w:p>
    <w:p w14:paraId="6E10A088" w14:textId="77777777" w:rsidR="00226208" w:rsidRPr="00343CB8" w:rsidRDefault="00226208" w:rsidP="00226208">
      <w:pPr>
        <w:jc w:val="both"/>
        <w:rPr>
          <w:rFonts w:ascii="Arial" w:hAnsi="Arial" w:cs="Arial"/>
          <w:szCs w:val="24"/>
        </w:rPr>
      </w:pPr>
    </w:p>
    <w:p w14:paraId="0EEB6F41" w14:textId="77777777" w:rsidR="00A010DB" w:rsidRPr="00343CB8" w:rsidRDefault="00E27D76" w:rsidP="00226208">
      <w:pPr>
        <w:jc w:val="both"/>
        <w:rPr>
          <w:rFonts w:ascii="Arial" w:hAnsi="Arial" w:cs="Arial"/>
          <w:szCs w:val="24"/>
        </w:rPr>
      </w:pPr>
      <w:r w:rsidRPr="00343CB8">
        <w:rPr>
          <w:rFonts w:ascii="Arial" w:hAnsi="Arial" w:cs="Arial"/>
          <w:szCs w:val="24"/>
        </w:rPr>
        <w:t>That the City Council:</w:t>
      </w:r>
    </w:p>
    <w:p w14:paraId="7917CF2D" w14:textId="77777777" w:rsidR="00226208" w:rsidRPr="00343CB8" w:rsidRDefault="00226208" w:rsidP="00226208">
      <w:pPr>
        <w:jc w:val="both"/>
        <w:rPr>
          <w:rFonts w:ascii="Arial" w:hAnsi="Arial" w:cs="Arial"/>
          <w:b/>
          <w:snapToGrid/>
          <w:szCs w:val="24"/>
        </w:rPr>
      </w:pPr>
    </w:p>
    <w:p w14:paraId="6492166C" w14:textId="2D1BBFE0" w:rsidR="005749F1" w:rsidRPr="005749F1" w:rsidRDefault="005749F1" w:rsidP="005749F1">
      <w:pPr>
        <w:numPr>
          <w:ilvl w:val="0"/>
          <w:numId w:val="29"/>
        </w:numPr>
        <w:ind w:right="144"/>
        <w:jc w:val="both"/>
        <w:rPr>
          <w:rFonts w:ascii="Arial" w:hAnsi="Arial" w:cs="Arial"/>
          <w:bCs/>
          <w:szCs w:val="24"/>
        </w:rPr>
      </w:pPr>
      <w:r w:rsidRPr="005749F1">
        <w:rPr>
          <w:rFonts w:ascii="Arial" w:hAnsi="Arial" w:cs="Arial"/>
          <w:bCs/>
          <w:szCs w:val="24"/>
        </w:rPr>
        <w:t>Approve the Special Transportation Title VI Program as required by the Federal Transit Administration</w:t>
      </w:r>
      <w:r>
        <w:rPr>
          <w:rFonts w:ascii="Arial" w:hAnsi="Arial" w:cs="Arial"/>
          <w:bCs/>
          <w:szCs w:val="24"/>
        </w:rPr>
        <w:t xml:space="preserve"> (FTA)</w:t>
      </w:r>
      <w:r w:rsidRPr="005749F1">
        <w:rPr>
          <w:rFonts w:ascii="Arial" w:hAnsi="Arial" w:cs="Arial"/>
          <w:bCs/>
          <w:szCs w:val="24"/>
        </w:rPr>
        <w:t xml:space="preserve"> as part of their requirements; and</w:t>
      </w:r>
    </w:p>
    <w:p w14:paraId="537308A5" w14:textId="77777777" w:rsidR="005749F1" w:rsidRPr="005749F1" w:rsidRDefault="005749F1" w:rsidP="005749F1">
      <w:pPr>
        <w:ind w:right="144"/>
        <w:jc w:val="both"/>
        <w:rPr>
          <w:rFonts w:ascii="Arial" w:hAnsi="Arial" w:cs="Arial"/>
          <w:bCs/>
          <w:szCs w:val="24"/>
        </w:rPr>
      </w:pPr>
    </w:p>
    <w:p w14:paraId="7F1F92DB" w14:textId="72623B46" w:rsidR="005749F1" w:rsidRPr="005749F1" w:rsidRDefault="005749F1" w:rsidP="005749F1">
      <w:pPr>
        <w:numPr>
          <w:ilvl w:val="0"/>
          <w:numId w:val="29"/>
        </w:numPr>
        <w:ind w:right="144"/>
        <w:jc w:val="both"/>
        <w:rPr>
          <w:rFonts w:ascii="Arial" w:hAnsi="Arial" w:cs="Arial"/>
          <w:bCs/>
          <w:szCs w:val="24"/>
        </w:rPr>
      </w:pPr>
      <w:r w:rsidRPr="005749F1">
        <w:rPr>
          <w:rFonts w:ascii="Arial" w:hAnsi="Arial" w:cs="Arial"/>
          <w:bCs/>
          <w:szCs w:val="24"/>
        </w:rPr>
        <w:t>Authorize the City Manager, or</w:t>
      </w:r>
      <w:r w:rsidR="002C0723">
        <w:rPr>
          <w:rFonts w:ascii="Arial" w:hAnsi="Arial" w:cs="Arial"/>
          <w:bCs/>
          <w:szCs w:val="24"/>
        </w:rPr>
        <w:t xml:space="preserve"> </w:t>
      </w:r>
      <w:r w:rsidRPr="005749F1">
        <w:rPr>
          <w:rFonts w:ascii="Arial" w:hAnsi="Arial" w:cs="Arial"/>
          <w:bCs/>
          <w:szCs w:val="24"/>
        </w:rPr>
        <w:t>designee, to execute all necessary documents to implement the approval of these documents, including making minor and non-substantive changes.</w:t>
      </w:r>
    </w:p>
    <w:p w14:paraId="36E51B18" w14:textId="77777777" w:rsidR="00142524" w:rsidRPr="00AE79DF" w:rsidRDefault="00142524" w:rsidP="00AE79DF">
      <w:pPr>
        <w:ind w:right="144"/>
        <w:jc w:val="both"/>
        <w:rPr>
          <w:rFonts w:ascii="Arial" w:hAnsi="Arial" w:cs="Arial"/>
          <w:bCs/>
          <w:szCs w:val="24"/>
        </w:rPr>
      </w:pPr>
    </w:p>
    <w:p w14:paraId="15E0093E" w14:textId="77777777" w:rsidR="001B2775" w:rsidRDefault="001B2775" w:rsidP="00226208">
      <w:pPr>
        <w:jc w:val="both"/>
        <w:rPr>
          <w:rFonts w:ascii="Arial" w:hAnsi="Arial" w:cs="Arial"/>
          <w:b/>
          <w:szCs w:val="24"/>
          <w:u w:val="single"/>
        </w:rPr>
      </w:pPr>
    </w:p>
    <w:p w14:paraId="1151FE13" w14:textId="3157F1B2" w:rsidR="00A010DB" w:rsidRPr="00343CB8" w:rsidRDefault="00A6435F" w:rsidP="00226208">
      <w:pPr>
        <w:jc w:val="both"/>
        <w:rPr>
          <w:rFonts w:ascii="Arial" w:hAnsi="Arial" w:cs="Arial"/>
          <w:b/>
          <w:snapToGrid/>
          <w:szCs w:val="24"/>
        </w:rPr>
      </w:pPr>
      <w:r w:rsidRPr="00343CB8">
        <w:rPr>
          <w:rFonts w:ascii="Arial" w:hAnsi="Arial" w:cs="Arial"/>
          <w:b/>
          <w:szCs w:val="24"/>
          <w:u w:val="single"/>
        </w:rPr>
        <w:t>B</w:t>
      </w:r>
      <w:r w:rsidR="00E27D76" w:rsidRPr="00343CB8">
        <w:rPr>
          <w:rFonts w:ascii="Arial" w:hAnsi="Arial" w:cs="Arial"/>
          <w:b/>
          <w:szCs w:val="24"/>
          <w:u w:val="single"/>
        </w:rPr>
        <w:t>ACKGROUND</w:t>
      </w:r>
      <w:r w:rsidR="00E27D76" w:rsidRPr="00343CB8">
        <w:rPr>
          <w:rFonts w:ascii="Arial" w:hAnsi="Arial" w:cs="Arial"/>
          <w:b/>
          <w:szCs w:val="24"/>
        </w:rPr>
        <w:t>:</w:t>
      </w:r>
    </w:p>
    <w:p w14:paraId="118CCD23" w14:textId="77777777" w:rsidR="00226208" w:rsidRPr="00343CB8" w:rsidRDefault="00226208" w:rsidP="00226208">
      <w:pPr>
        <w:pStyle w:val="13space"/>
        <w:spacing w:line="240" w:lineRule="auto"/>
        <w:rPr>
          <w:rFonts w:ascii="Arial" w:hAnsi="Arial" w:cs="Arial"/>
          <w:i/>
          <w:sz w:val="24"/>
          <w:szCs w:val="24"/>
        </w:rPr>
      </w:pPr>
    </w:p>
    <w:p w14:paraId="3B2DC26F" w14:textId="1B8D60B0" w:rsidR="000713FC" w:rsidRPr="000713FC" w:rsidRDefault="000713FC" w:rsidP="00AA299E">
      <w:pPr>
        <w:widowControl/>
        <w:jc w:val="both"/>
        <w:rPr>
          <w:rFonts w:ascii="Arial" w:hAnsi="Arial" w:cs="Arial"/>
          <w:snapToGrid/>
          <w:szCs w:val="24"/>
        </w:rPr>
      </w:pPr>
      <w:r w:rsidRPr="000713FC">
        <w:rPr>
          <w:rFonts w:ascii="Arial" w:hAnsi="Arial" w:cs="Arial"/>
        </w:rPr>
        <w:t xml:space="preserve">The Civil Rights Act of 1964 is a landmark piece of U.S. legislation that prohibits discrimination </w:t>
      </w:r>
      <w:proofErr w:type="gramStart"/>
      <w:r w:rsidRPr="000713FC">
        <w:rPr>
          <w:rFonts w:ascii="Arial" w:hAnsi="Arial" w:cs="Arial"/>
        </w:rPr>
        <w:t>on the basis of</w:t>
      </w:r>
      <w:proofErr w:type="gramEnd"/>
      <w:r w:rsidRPr="000713FC">
        <w:rPr>
          <w:rFonts w:ascii="Arial" w:hAnsi="Arial" w:cs="Arial"/>
        </w:rPr>
        <w:t xml:space="preserve"> race, color, religion, sex, or national origin. Its passage marked a major turning point in American civil rights, ending the unequal application of voter registration requirements and outlawing racial segregation in schools, workplaces, and </w:t>
      </w:r>
      <w:r>
        <w:rPr>
          <w:rFonts w:ascii="Arial" w:hAnsi="Arial" w:cs="Arial"/>
        </w:rPr>
        <w:t xml:space="preserve">facilities that serve the </w:t>
      </w:r>
      <w:proofErr w:type="gramStart"/>
      <w:r>
        <w:rPr>
          <w:rFonts w:ascii="Arial" w:hAnsi="Arial" w:cs="Arial"/>
        </w:rPr>
        <w:t>general public</w:t>
      </w:r>
      <w:proofErr w:type="gramEnd"/>
      <w:r w:rsidRPr="000713FC">
        <w:rPr>
          <w:rFonts w:ascii="Arial" w:hAnsi="Arial" w:cs="Arial"/>
        </w:rPr>
        <w:t>.</w:t>
      </w:r>
    </w:p>
    <w:p w14:paraId="4ED7A347" w14:textId="77777777" w:rsidR="000713FC" w:rsidRDefault="000713FC" w:rsidP="005749F1">
      <w:pPr>
        <w:widowControl/>
        <w:jc w:val="both"/>
        <w:rPr>
          <w:rFonts w:ascii="Arial" w:hAnsi="Arial" w:cs="Arial"/>
          <w:snapToGrid/>
          <w:szCs w:val="24"/>
        </w:rPr>
      </w:pPr>
    </w:p>
    <w:p w14:paraId="457B2963" w14:textId="27C02C92" w:rsidR="005749F1" w:rsidRDefault="005749F1" w:rsidP="005749F1">
      <w:pPr>
        <w:widowControl/>
        <w:jc w:val="both"/>
        <w:rPr>
          <w:rFonts w:ascii="Arial" w:hAnsi="Arial" w:cs="Arial"/>
          <w:snapToGrid/>
          <w:szCs w:val="24"/>
        </w:rPr>
      </w:pPr>
      <w:r w:rsidRPr="005749F1">
        <w:rPr>
          <w:rFonts w:ascii="Arial" w:hAnsi="Arial" w:cs="Arial"/>
          <w:snapToGrid/>
          <w:szCs w:val="24"/>
        </w:rPr>
        <w:t xml:space="preserve">On February 11, 1994, Executive Order (EO) 12898, “Federal Actions to Address Environmental Justice in Minority Populations and Low-Income Populations,” was enacted by President Clinton. The Presidential memorandum accompanying EO 12898 identified Title VI of the Civil Rights Act of 1964 as one of several federal laws that should be applied “to prevent minority communities and low-income communities from being subject to disproportionately high and adverse environmental effects.” Title VI prohibits discrimination by recipients of federal financial assistance </w:t>
      </w:r>
      <w:proofErr w:type="gramStart"/>
      <w:r w:rsidRPr="005749F1">
        <w:rPr>
          <w:rFonts w:ascii="Arial" w:hAnsi="Arial" w:cs="Arial"/>
          <w:snapToGrid/>
          <w:szCs w:val="24"/>
        </w:rPr>
        <w:t>on the basis of</w:t>
      </w:r>
      <w:proofErr w:type="gramEnd"/>
      <w:r w:rsidRPr="005749F1">
        <w:rPr>
          <w:rFonts w:ascii="Arial" w:hAnsi="Arial" w:cs="Arial"/>
          <w:snapToGrid/>
          <w:szCs w:val="24"/>
        </w:rPr>
        <w:t xml:space="preserve"> race, color, and national origin, including the denial of meaningful access for </w:t>
      </w:r>
      <w:r w:rsidR="000713FC">
        <w:rPr>
          <w:rFonts w:ascii="Arial" w:hAnsi="Arial" w:cs="Arial"/>
          <w:snapToGrid/>
          <w:szCs w:val="24"/>
        </w:rPr>
        <w:t>L</w:t>
      </w:r>
      <w:r w:rsidRPr="005749F1">
        <w:rPr>
          <w:rFonts w:ascii="Arial" w:hAnsi="Arial" w:cs="Arial"/>
          <w:snapToGrid/>
          <w:szCs w:val="24"/>
        </w:rPr>
        <w:t xml:space="preserve">imited English Proficient </w:t>
      </w:r>
      <w:r w:rsidR="000713FC">
        <w:rPr>
          <w:rFonts w:ascii="Arial" w:hAnsi="Arial" w:cs="Arial"/>
          <w:snapToGrid/>
          <w:szCs w:val="24"/>
        </w:rPr>
        <w:t>p</w:t>
      </w:r>
      <w:r w:rsidRPr="005749F1">
        <w:rPr>
          <w:rFonts w:ascii="Arial" w:hAnsi="Arial" w:cs="Arial"/>
          <w:snapToGrid/>
          <w:szCs w:val="24"/>
        </w:rPr>
        <w:t>ersons.</w:t>
      </w:r>
    </w:p>
    <w:p w14:paraId="45D4E946" w14:textId="74F8D057" w:rsidR="000713FC" w:rsidRPr="000713FC" w:rsidRDefault="000713FC" w:rsidP="00204717">
      <w:pPr>
        <w:widowControl/>
        <w:jc w:val="both"/>
        <w:rPr>
          <w:rFonts w:ascii="Arial" w:hAnsi="Arial" w:cs="Arial"/>
          <w:snapToGrid/>
          <w:szCs w:val="24"/>
        </w:rPr>
      </w:pPr>
      <w:r w:rsidRPr="000713FC">
        <w:rPr>
          <w:rFonts w:ascii="Arial" w:hAnsi="Arial" w:cs="Arial"/>
        </w:rPr>
        <w:lastRenderedPageBreak/>
        <w:t xml:space="preserve">In 2012, the Federal Transit Administration (FTA) updated its requirements for all recipients of FTA funding under Title VI of the Civil Rights Act of 1964. These updates required agencies to document their compliance with the U.S. Department of Transportation’s Title VI regulations by submitting a comprehensive Title VI Program to their FTA regional civil rights officer every three years, or as otherwise directed by the FTA. The </w:t>
      </w:r>
      <w:proofErr w:type="gramStart"/>
      <w:r w:rsidRPr="000713FC">
        <w:rPr>
          <w:rFonts w:ascii="Arial" w:hAnsi="Arial" w:cs="Arial"/>
        </w:rPr>
        <w:t>guidance</w:t>
      </w:r>
      <w:proofErr w:type="gramEnd"/>
      <w:r w:rsidRPr="000713FC">
        <w:rPr>
          <w:rFonts w:ascii="Arial" w:hAnsi="Arial" w:cs="Arial"/>
        </w:rPr>
        <w:t xml:space="preserve"> also mandated that each Title VI Program receive formal approval from the agency’s governing body prior to submission.</w:t>
      </w:r>
    </w:p>
    <w:p w14:paraId="7A3FA4B9" w14:textId="69142924" w:rsidR="005749F1" w:rsidRPr="005749F1" w:rsidRDefault="005749F1" w:rsidP="00204717">
      <w:pPr>
        <w:widowControl/>
        <w:jc w:val="both"/>
        <w:rPr>
          <w:rFonts w:ascii="Arial" w:hAnsi="Arial" w:cs="Arial"/>
          <w:snapToGrid/>
          <w:szCs w:val="24"/>
        </w:rPr>
        <w:sectPr w:rsidR="005749F1" w:rsidRPr="005749F1" w:rsidSect="00953E19">
          <w:headerReference w:type="default" r:id="rId14"/>
          <w:type w:val="continuous"/>
          <w:pgSz w:w="12240" w:h="15840"/>
          <w:pgMar w:top="720" w:right="1008" w:bottom="720" w:left="1008" w:header="360" w:footer="360" w:gutter="0"/>
          <w:cols w:space="720"/>
          <w:titlePg/>
          <w:docGrid w:linePitch="326"/>
        </w:sectPr>
      </w:pPr>
    </w:p>
    <w:p w14:paraId="26814993" w14:textId="77777777" w:rsidR="005749F1" w:rsidRPr="005749F1" w:rsidRDefault="005749F1" w:rsidP="00204717">
      <w:pPr>
        <w:widowControl/>
        <w:jc w:val="both"/>
        <w:rPr>
          <w:rFonts w:ascii="Arial" w:hAnsi="Arial" w:cs="Arial"/>
          <w:snapToGrid/>
          <w:szCs w:val="24"/>
        </w:rPr>
      </w:pPr>
    </w:p>
    <w:p w14:paraId="48F04100" w14:textId="4CB5DD45" w:rsidR="005749F1" w:rsidRPr="005749F1" w:rsidRDefault="005749F1" w:rsidP="001107E3">
      <w:pPr>
        <w:widowControl/>
        <w:jc w:val="both"/>
        <w:rPr>
          <w:rFonts w:ascii="Arial" w:hAnsi="Arial" w:cs="Arial"/>
          <w:snapToGrid/>
          <w:szCs w:val="24"/>
        </w:rPr>
      </w:pPr>
      <w:r w:rsidRPr="005749F1">
        <w:rPr>
          <w:rFonts w:ascii="Arial" w:hAnsi="Arial" w:cs="Arial"/>
          <w:snapToGrid/>
          <w:szCs w:val="24"/>
        </w:rPr>
        <w:t>Special Transportation’s 20</w:t>
      </w:r>
      <w:r>
        <w:rPr>
          <w:rFonts w:ascii="Arial" w:hAnsi="Arial" w:cs="Arial"/>
          <w:snapToGrid/>
          <w:szCs w:val="24"/>
        </w:rPr>
        <w:t>2</w:t>
      </w:r>
      <w:r w:rsidR="0080422B">
        <w:rPr>
          <w:rFonts w:ascii="Arial" w:hAnsi="Arial" w:cs="Arial"/>
          <w:snapToGrid/>
          <w:szCs w:val="24"/>
        </w:rPr>
        <w:t>3</w:t>
      </w:r>
      <w:r w:rsidRPr="005749F1">
        <w:rPr>
          <w:rFonts w:ascii="Arial" w:hAnsi="Arial" w:cs="Arial"/>
          <w:snapToGrid/>
          <w:szCs w:val="24"/>
        </w:rPr>
        <w:t>-202</w:t>
      </w:r>
      <w:r w:rsidR="0080422B">
        <w:rPr>
          <w:rFonts w:ascii="Arial" w:hAnsi="Arial" w:cs="Arial"/>
          <w:snapToGrid/>
          <w:szCs w:val="24"/>
        </w:rPr>
        <w:t>6</w:t>
      </w:r>
      <w:r w:rsidRPr="005749F1">
        <w:rPr>
          <w:rFonts w:ascii="Arial" w:hAnsi="Arial" w:cs="Arial"/>
          <w:snapToGrid/>
          <w:szCs w:val="24"/>
        </w:rPr>
        <w:t xml:space="preserve"> Title VI Program</w:t>
      </w:r>
      <w:r w:rsidR="0045387B">
        <w:rPr>
          <w:rFonts w:ascii="Arial" w:hAnsi="Arial" w:cs="Arial"/>
          <w:snapToGrid/>
          <w:szCs w:val="24"/>
        </w:rPr>
        <w:t xml:space="preserve"> was approved by the </w:t>
      </w:r>
      <w:r w:rsidR="000713FC">
        <w:rPr>
          <w:rFonts w:ascii="Arial" w:hAnsi="Arial" w:cs="Arial"/>
          <w:snapToGrid/>
          <w:szCs w:val="24"/>
        </w:rPr>
        <w:t xml:space="preserve">Riverside </w:t>
      </w:r>
      <w:r w:rsidR="0045387B">
        <w:rPr>
          <w:rFonts w:ascii="Arial" w:hAnsi="Arial" w:cs="Arial"/>
          <w:snapToGrid/>
          <w:szCs w:val="24"/>
        </w:rPr>
        <w:t xml:space="preserve">City Council on </w:t>
      </w:r>
      <w:r w:rsidR="0080422B">
        <w:rPr>
          <w:rFonts w:ascii="Arial" w:hAnsi="Arial" w:cs="Arial"/>
          <w:snapToGrid/>
          <w:szCs w:val="24"/>
        </w:rPr>
        <w:t>August</w:t>
      </w:r>
      <w:r w:rsidR="0045387B">
        <w:rPr>
          <w:rFonts w:ascii="Arial" w:hAnsi="Arial" w:cs="Arial"/>
          <w:snapToGrid/>
          <w:szCs w:val="24"/>
        </w:rPr>
        <w:t xml:space="preserve"> </w:t>
      </w:r>
      <w:r w:rsidR="0080422B">
        <w:rPr>
          <w:rFonts w:ascii="Arial" w:hAnsi="Arial" w:cs="Arial"/>
          <w:snapToGrid/>
          <w:szCs w:val="24"/>
        </w:rPr>
        <w:t>15</w:t>
      </w:r>
      <w:r w:rsidR="0045387B">
        <w:rPr>
          <w:rFonts w:ascii="Arial" w:hAnsi="Arial" w:cs="Arial"/>
          <w:snapToGrid/>
          <w:szCs w:val="24"/>
        </w:rPr>
        <w:t>, 202</w:t>
      </w:r>
      <w:r w:rsidR="0080422B">
        <w:rPr>
          <w:rFonts w:ascii="Arial" w:hAnsi="Arial" w:cs="Arial"/>
          <w:snapToGrid/>
          <w:szCs w:val="24"/>
        </w:rPr>
        <w:t>3</w:t>
      </w:r>
      <w:r w:rsidR="004279AA">
        <w:rPr>
          <w:rFonts w:ascii="Arial" w:hAnsi="Arial" w:cs="Arial"/>
          <w:snapToGrid/>
          <w:szCs w:val="24"/>
        </w:rPr>
        <w:t>.</w:t>
      </w:r>
    </w:p>
    <w:p w14:paraId="10541BA5" w14:textId="6A7B60A6" w:rsidR="00957643" w:rsidRPr="00343CB8" w:rsidRDefault="00957643" w:rsidP="001107E3">
      <w:pPr>
        <w:widowControl/>
        <w:jc w:val="both"/>
        <w:rPr>
          <w:rFonts w:ascii="Arial" w:hAnsi="Arial" w:cs="Arial"/>
          <w:snapToGrid/>
          <w:szCs w:val="24"/>
        </w:rPr>
      </w:pPr>
    </w:p>
    <w:p w14:paraId="04A35541" w14:textId="77777777" w:rsidR="0091337C" w:rsidRDefault="0091337C" w:rsidP="001107E3">
      <w:pPr>
        <w:pStyle w:val="13space"/>
        <w:spacing w:line="240" w:lineRule="auto"/>
        <w:rPr>
          <w:rFonts w:ascii="Arial" w:hAnsi="Arial" w:cs="Arial"/>
          <w:b/>
          <w:sz w:val="24"/>
          <w:szCs w:val="24"/>
          <w:u w:val="single"/>
        </w:rPr>
      </w:pPr>
    </w:p>
    <w:p w14:paraId="6196330F" w14:textId="4C5C1BCD" w:rsidR="00172CD1" w:rsidRDefault="00172CD1" w:rsidP="001107E3">
      <w:pPr>
        <w:pStyle w:val="13space"/>
        <w:spacing w:line="240" w:lineRule="auto"/>
        <w:rPr>
          <w:rFonts w:ascii="Arial" w:hAnsi="Arial" w:cs="Arial"/>
          <w:b/>
          <w:sz w:val="24"/>
          <w:szCs w:val="24"/>
          <w:u w:val="single"/>
        </w:rPr>
      </w:pPr>
      <w:r w:rsidRPr="00343CB8">
        <w:rPr>
          <w:rFonts w:ascii="Arial" w:hAnsi="Arial" w:cs="Arial"/>
          <w:b/>
          <w:sz w:val="24"/>
          <w:szCs w:val="24"/>
          <w:u w:val="single"/>
        </w:rPr>
        <w:t>DISCUSSION</w:t>
      </w:r>
      <w:r w:rsidR="009D1697" w:rsidRPr="001F68A4">
        <w:rPr>
          <w:rFonts w:ascii="Arial" w:hAnsi="Arial" w:cs="Arial"/>
          <w:b/>
          <w:sz w:val="24"/>
          <w:szCs w:val="24"/>
        </w:rPr>
        <w:t>:</w:t>
      </w:r>
      <w:r w:rsidR="009D1697" w:rsidRPr="00343CB8">
        <w:rPr>
          <w:rFonts w:ascii="Arial" w:hAnsi="Arial" w:cs="Arial"/>
          <w:b/>
          <w:sz w:val="24"/>
          <w:szCs w:val="24"/>
          <w:u w:val="single"/>
        </w:rPr>
        <w:t xml:space="preserve">  </w:t>
      </w:r>
    </w:p>
    <w:p w14:paraId="50056A6A" w14:textId="77777777" w:rsidR="000713FC" w:rsidRDefault="000713FC" w:rsidP="001107E3">
      <w:pPr>
        <w:pStyle w:val="13space"/>
        <w:spacing w:line="240" w:lineRule="auto"/>
        <w:rPr>
          <w:rFonts w:ascii="Arial" w:hAnsi="Arial" w:cs="Arial"/>
          <w:b/>
          <w:sz w:val="24"/>
          <w:szCs w:val="24"/>
          <w:u w:val="single"/>
        </w:rPr>
      </w:pPr>
    </w:p>
    <w:p w14:paraId="21C98FF2" w14:textId="254768D0" w:rsidR="000713FC" w:rsidRPr="000713FC" w:rsidRDefault="000713FC" w:rsidP="008641EA">
      <w:pPr>
        <w:tabs>
          <w:tab w:val="left" w:pos="2340"/>
          <w:tab w:val="left" w:pos="2430"/>
        </w:tabs>
        <w:jc w:val="both"/>
        <w:rPr>
          <w:rFonts w:ascii="Arial" w:hAnsi="Arial" w:cs="Arial"/>
          <w:b/>
          <w:u w:val="single"/>
        </w:rPr>
      </w:pPr>
      <w:r w:rsidRPr="000713FC">
        <w:rPr>
          <w:rFonts w:ascii="Arial" w:hAnsi="Arial" w:cs="Arial"/>
        </w:rPr>
        <w:t>The City of Riverside’s Title VI Program encompasses the policies, processes, and procedures implemented by Special Transportation within the Parks, Recreation, and Community Services Department, along with the Title VI plan established by the General Services Department in 201</w:t>
      </w:r>
      <w:r w:rsidR="0091337C">
        <w:rPr>
          <w:rFonts w:ascii="Arial" w:hAnsi="Arial" w:cs="Arial"/>
        </w:rPr>
        <w:t>5</w:t>
      </w:r>
      <w:r w:rsidRPr="000713FC">
        <w:rPr>
          <w:rFonts w:ascii="Arial" w:hAnsi="Arial" w:cs="Arial"/>
        </w:rPr>
        <w:t xml:space="preserve">. As part of this program, the General Services Department designated a Title VI Coordinator, developed a Title VI brochure outlining the City’s nondiscrimination policy, and created complaint forms available in both English and Spanish. </w:t>
      </w:r>
      <w:proofErr w:type="gramStart"/>
      <w:r w:rsidRPr="000713FC">
        <w:rPr>
          <w:rFonts w:ascii="Arial" w:hAnsi="Arial" w:cs="Arial"/>
        </w:rPr>
        <w:t>All of</w:t>
      </w:r>
      <w:proofErr w:type="gramEnd"/>
      <w:r w:rsidRPr="000713FC">
        <w:rPr>
          <w:rFonts w:ascii="Arial" w:hAnsi="Arial" w:cs="Arial"/>
        </w:rPr>
        <w:t xml:space="preserve"> these resources are publicly accessible on the City’s website. Together, these measures not only ensure compliance with the Federal Transit Administration’s Title VI requirements but also reinforce the City’s commitment to transparency, equity, and inclusive service delivery.</w:t>
      </w:r>
    </w:p>
    <w:p w14:paraId="5A31A95A" w14:textId="77777777" w:rsidR="00172CD1" w:rsidRPr="00343CB8" w:rsidRDefault="00172CD1" w:rsidP="001107E3">
      <w:pPr>
        <w:pStyle w:val="13space"/>
        <w:spacing w:line="240" w:lineRule="auto"/>
        <w:rPr>
          <w:rFonts w:ascii="Arial" w:hAnsi="Arial" w:cs="Arial"/>
          <w:sz w:val="24"/>
          <w:szCs w:val="24"/>
        </w:rPr>
      </w:pPr>
    </w:p>
    <w:p w14:paraId="3A06B08C" w14:textId="77777777" w:rsidR="0091337C" w:rsidRDefault="0091337C" w:rsidP="001107E3">
      <w:pPr>
        <w:jc w:val="both"/>
        <w:rPr>
          <w:rFonts w:ascii="Arial" w:hAnsi="Arial" w:cs="Arial"/>
          <w:b/>
          <w:szCs w:val="24"/>
          <w:u w:val="single"/>
        </w:rPr>
      </w:pPr>
    </w:p>
    <w:p w14:paraId="0B9CA49E" w14:textId="6E226EEF" w:rsidR="00A010DB" w:rsidRDefault="006E6B22" w:rsidP="001107E3">
      <w:pPr>
        <w:jc w:val="both"/>
        <w:rPr>
          <w:rFonts w:ascii="Arial" w:hAnsi="Arial" w:cs="Arial"/>
          <w:b/>
          <w:snapToGrid/>
          <w:szCs w:val="24"/>
        </w:rPr>
      </w:pPr>
      <w:r w:rsidRPr="00A010DB">
        <w:rPr>
          <w:rFonts w:ascii="Arial" w:hAnsi="Arial" w:cs="Arial"/>
          <w:b/>
          <w:szCs w:val="24"/>
          <w:u w:val="single"/>
        </w:rPr>
        <w:t>FISCAL IMPACT</w:t>
      </w:r>
      <w:r w:rsidRPr="00A010DB">
        <w:rPr>
          <w:rFonts w:ascii="Arial" w:hAnsi="Arial" w:cs="Arial"/>
          <w:b/>
          <w:szCs w:val="24"/>
        </w:rPr>
        <w:t>:</w:t>
      </w:r>
    </w:p>
    <w:p w14:paraId="1363E897" w14:textId="77777777" w:rsidR="00226208" w:rsidRDefault="00226208" w:rsidP="001107E3">
      <w:pPr>
        <w:tabs>
          <w:tab w:val="left" w:pos="2880"/>
        </w:tabs>
        <w:jc w:val="both"/>
        <w:rPr>
          <w:rFonts w:ascii="Arial" w:hAnsi="Arial" w:cs="Arial"/>
          <w:szCs w:val="24"/>
        </w:rPr>
      </w:pPr>
    </w:p>
    <w:p w14:paraId="4B9CC55E" w14:textId="77777777" w:rsidR="00E802F9" w:rsidRDefault="0045387B" w:rsidP="001107E3">
      <w:pPr>
        <w:ind w:right="144"/>
        <w:jc w:val="both"/>
        <w:rPr>
          <w:rFonts w:ascii="Arial" w:hAnsi="Arial" w:cs="Arial"/>
          <w:szCs w:val="24"/>
        </w:rPr>
      </w:pPr>
      <w:r w:rsidRPr="0045387B">
        <w:rPr>
          <w:rFonts w:ascii="Arial" w:hAnsi="Arial" w:cs="Arial"/>
          <w:szCs w:val="24"/>
        </w:rPr>
        <w:t>There is no fiscal impact related to this recommendation.</w:t>
      </w:r>
    </w:p>
    <w:p w14:paraId="0ADD7180" w14:textId="77777777" w:rsidR="00E802F9" w:rsidRDefault="00E802F9" w:rsidP="001107E3">
      <w:pPr>
        <w:ind w:right="144"/>
        <w:jc w:val="both"/>
        <w:rPr>
          <w:rFonts w:ascii="Arial" w:hAnsi="Arial" w:cs="Arial"/>
          <w:szCs w:val="24"/>
        </w:rPr>
      </w:pPr>
    </w:p>
    <w:p w14:paraId="6E2769CD" w14:textId="77777777" w:rsidR="00AA299E" w:rsidRDefault="00AA299E" w:rsidP="001107E3">
      <w:pPr>
        <w:ind w:right="144"/>
        <w:jc w:val="both"/>
        <w:rPr>
          <w:rFonts w:ascii="Arial" w:hAnsi="Arial" w:cs="Arial"/>
          <w:szCs w:val="24"/>
        </w:rPr>
      </w:pPr>
    </w:p>
    <w:p w14:paraId="77389A21" w14:textId="77777777" w:rsidR="0091337C" w:rsidRDefault="0091337C" w:rsidP="001107E3">
      <w:pPr>
        <w:pStyle w:val="BodyText"/>
        <w:kinsoku w:val="0"/>
        <w:overflowPunct w:val="0"/>
        <w:spacing w:before="1"/>
        <w:rPr>
          <w:rFonts w:ascii="Arial" w:hAnsi="Arial" w:cs="Arial"/>
        </w:rPr>
      </w:pPr>
    </w:p>
    <w:p w14:paraId="4DFB7DB3" w14:textId="7AB82363" w:rsidR="00783A8D" w:rsidRPr="00783A8D" w:rsidRDefault="00783A8D" w:rsidP="001F68A4">
      <w:pPr>
        <w:pStyle w:val="BodyText"/>
        <w:tabs>
          <w:tab w:val="clear" w:pos="720"/>
          <w:tab w:val="clear" w:pos="1260"/>
        </w:tabs>
        <w:kinsoku w:val="0"/>
        <w:overflowPunct w:val="0"/>
        <w:spacing w:before="1"/>
        <w:rPr>
          <w:rFonts w:ascii="Arial" w:hAnsi="Arial" w:cs="Arial"/>
        </w:rPr>
      </w:pPr>
      <w:r w:rsidRPr="00783A8D">
        <w:rPr>
          <w:rFonts w:ascii="Arial" w:hAnsi="Arial" w:cs="Arial"/>
        </w:rPr>
        <w:t>Prepared by:</w:t>
      </w:r>
      <w:r w:rsidRPr="00783A8D">
        <w:rPr>
          <w:rFonts w:ascii="Arial" w:hAnsi="Arial" w:cs="Arial"/>
        </w:rPr>
        <w:tab/>
      </w:r>
      <w:r w:rsidR="00246C8E">
        <w:rPr>
          <w:rFonts w:ascii="Arial" w:hAnsi="Arial" w:cs="Arial"/>
        </w:rPr>
        <w:tab/>
      </w:r>
      <w:r w:rsidR="00437330">
        <w:rPr>
          <w:rFonts w:ascii="Arial" w:hAnsi="Arial" w:cs="Arial"/>
        </w:rPr>
        <w:t xml:space="preserve">    </w:t>
      </w:r>
      <w:r w:rsidRPr="00783A8D">
        <w:rPr>
          <w:rFonts w:ascii="Arial" w:hAnsi="Arial" w:cs="Arial"/>
        </w:rPr>
        <w:t>Ron Profeta, Transit Manager</w:t>
      </w:r>
    </w:p>
    <w:p w14:paraId="0D3B7D51" w14:textId="77777777" w:rsidR="00437330" w:rsidRDefault="00783A8D" w:rsidP="00437330">
      <w:pPr>
        <w:pStyle w:val="BodyText"/>
        <w:tabs>
          <w:tab w:val="left" w:pos="2448"/>
        </w:tabs>
        <w:kinsoku w:val="0"/>
        <w:overflowPunct w:val="0"/>
        <w:jc w:val="left"/>
        <w:rPr>
          <w:rFonts w:ascii="Arial" w:hAnsi="Arial" w:cs="Arial"/>
          <w:spacing w:val="-5"/>
        </w:rPr>
      </w:pPr>
      <w:r w:rsidRPr="00783A8D">
        <w:rPr>
          <w:rFonts w:ascii="Arial" w:hAnsi="Arial" w:cs="Arial"/>
        </w:rPr>
        <w:t>Approved by</w:t>
      </w:r>
      <w:r w:rsidR="00246C8E" w:rsidRPr="00783A8D">
        <w:rPr>
          <w:rFonts w:ascii="Arial" w:hAnsi="Arial" w:cs="Arial"/>
        </w:rPr>
        <w:t>:</w:t>
      </w:r>
      <w:r w:rsidR="00246C8E">
        <w:rPr>
          <w:rFonts w:ascii="Arial" w:hAnsi="Arial" w:cs="Arial"/>
        </w:rPr>
        <w:tab/>
      </w:r>
      <w:r w:rsidRPr="00783A8D">
        <w:rPr>
          <w:rFonts w:ascii="Arial" w:hAnsi="Arial" w:cs="Arial"/>
        </w:rPr>
        <w:t>Pamela</w:t>
      </w:r>
      <w:r w:rsidRPr="00783A8D">
        <w:rPr>
          <w:rFonts w:ascii="Arial" w:hAnsi="Arial" w:cs="Arial"/>
          <w:spacing w:val="-5"/>
        </w:rPr>
        <w:t xml:space="preserve"> </w:t>
      </w:r>
      <w:r w:rsidRPr="00783A8D">
        <w:rPr>
          <w:rFonts w:ascii="Arial" w:hAnsi="Arial" w:cs="Arial"/>
        </w:rPr>
        <w:t>M.</w:t>
      </w:r>
      <w:r w:rsidRPr="00783A8D">
        <w:rPr>
          <w:rFonts w:ascii="Arial" w:hAnsi="Arial" w:cs="Arial"/>
          <w:spacing w:val="-5"/>
        </w:rPr>
        <w:t xml:space="preserve"> </w:t>
      </w:r>
      <w:r w:rsidRPr="00783A8D">
        <w:rPr>
          <w:rFonts w:ascii="Arial" w:hAnsi="Arial" w:cs="Arial"/>
        </w:rPr>
        <w:t>Galera,</w:t>
      </w:r>
      <w:r w:rsidRPr="00783A8D">
        <w:rPr>
          <w:rFonts w:ascii="Arial" w:hAnsi="Arial" w:cs="Arial"/>
          <w:spacing w:val="-7"/>
        </w:rPr>
        <w:t xml:space="preserve"> </w:t>
      </w:r>
      <w:r w:rsidRPr="00783A8D">
        <w:rPr>
          <w:rFonts w:ascii="Arial" w:hAnsi="Arial" w:cs="Arial"/>
        </w:rPr>
        <w:t>Parks,</w:t>
      </w:r>
      <w:r w:rsidRPr="00783A8D">
        <w:rPr>
          <w:rFonts w:ascii="Arial" w:hAnsi="Arial" w:cs="Arial"/>
          <w:spacing w:val="-5"/>
        </w:rPr>
        <w:t xml:space="preserve"> </w:t>
      </w:r>
      <w:r w:rsidRPr="00783A8D">
        <w:rPr>
          <w:rFonts w:ascii="Arial" w:hAnsi="Arial" w:cs="Arial"/>
        </w:rPr>
        <w:t>Recreation</w:t>
      </w:r>
      <w:r w:rsidRPr="00783A8D">
        <w:rPr>
          <w:rFonts w:ascii="Arial" w:hAnsi="Arial" w:cs="Arial"/>
          <w:spacing w:val="-5"/>
        </w:rPr>
        <w:t xml:space="preserve"> </w:t>
      </w:r>
      <w:r w:rsidRPr="00783A8D">
        <w:rPr>
          <w:rFonts w:ascii="Arial" w:hAnsi="Arial" w:cs="Arial"/>
        </w:rPr>
        <w:t>and</w:t>
      </w:r>
      <w:r w:rsidRPr="00783A8D">
        <w:rPr>
          <w:rFonts w:ascii="Arial" w:hAnsi="Arial" w:cs="Arial"/>
          <w:spacing w:val="-5"/>
        </w:rPr>
        <w:t xml:space="preserve"> </w:t>
      </w:r>
      <w:r w:rsidRPr="00783A8D">
        <w:rPr>
          <w:rFonts w:ascii="Arial" w:hAnsi="Arial" w:cs="Arial"/>
        </w:rPr>
        <w:t>Community</w:t>
      </w:r>
      <w:r w:rsidRPr="00783A8D">
        <w:rPr>
          <w:rFonts w:ascii="Arial" w:hAnsi="Arial" w:cs="Arial"/>
          <w:spacing w:val="-8"/>
        </w:rPr>
        <w:t xml:space="preserve"> </w:t>
      </w:r>
      <w:r w:rsidRPr="00783A8D">
        <w:rPr>
          <w:rFonts w:ascii="Arial" w:hAnsi="Arial" w:cs="Arial"/>
        </w:rPr>
        <w:t>Services</w:t>
      </w:r>
      <w:r w:rsidRPr="00783A8D">
        <w:rPr>
          <w:rFonts w:ascii="Arial" w:hAnsi="Arial" w:cs="Arial"/>
          <w:spacing w:val="-5"/>
        </w:rPr>
        <w:t xml:space="preserve"> </w:t>
      </w:r>
      <w:r w:rsidR="00437330">
        <w:rPr>
          <w:rFonts w:ascii="Arial" w:hAnsi="Arial" w:cs="Arial"/>
          <w:spacing w:val="-5"/>
        </w:rPr>
        <w:t>Director</w:t>
      </w:r>
    </w:p>
    <w:p w14:paraId="07281CF1" w14:textId="6DAC7CC5" w:rsidR="00783A8D" w:rsidRPr="00437330" w:rsidRDefault="00783A8D" w:rsidP="00437330">
      <w:pPr>
        <w:pStyle w:val="BodyText"/>
        <w:tabs>
          <w:tab w:val="left" w:pos="2448"/>
        </w:tabs>
        <w:kinsoku w:val="0"/>
        <w:overflowPunct w:val="0"/>
        <w:jc w:val="left"/>
        <w:rPr>
          <w:rFonts w:ascii="Arial" w:hAnsi="Arial" w:cs="Arial"/>
          <w:spacing w:val="-5"/>
        </w:rPr>
      </w:pPr>
      <w:r w:rsidRPr="00783A8D">
        <w:rPr>
          <w:rFonts w:ascii="Arial" w:hAnsi="Arial" w:cs="Arial"/>
        </w:rPr>
        <w:t>Certified as to</w:t>
      </w:r>
    </w:p>
    <w:p w14:paraId="28EAFFE0" w14:textId="7D4AB45D" w:rsidR="00783A8D" w:rsidRPr="00783A8D" w:rsidRDefault="00783A8D" w:rsidP="001107E3">
      <w:pPr>
        <w:pStyle w:val="BodyText"/>
        <w:tabs>
          <w:tab w:val="left" w:pos="2448"/>
        </w:tabs>
        <w:kinsoku w:val="0"/>
        <w:overflowPunct w:val="0"/>
        <w:spacing w:before="1"/>
        <w:rPr>
          <w:rFonts w:ascii="Arial" w:hAnsi="Arial" w:cs="Arial"/>
        </w:rPr>
      </w:pPr>
      <w:r w:rsidRPr="00783A8D">
        <w:rPr>
          <w:rFonts w:ascii="Arial" w:hAnsi="Arial" w:cs="Arial"/>
        </w:rPr>
        <w:t>availability of funds</w:t>
      </w:r>
      <w:r w:rsidR="00246C8E" w:rsidRPr="00783A8D">
        <w:rPr>
          <w:rFonts w:ascii="Arial" w:hAnsi="Arial" w:cs="Arial"/>
        </w:rPr>
        <w:t>:</w:t>
      </w:r>
      <w:r w:rsidR="00246C8E">
        <w:rPr>
          <w:rFonts w:ascii="Arial" w:hAnsi="Arial" w:cs="Arial"/>
        </w:rPr>
        <w:tab/>
      </w:r>
      <w:r w:rsidRPr="00783A8D">
        <w:rPr>
          <w:rFonts w:ascii="Arial" w:hAnsi="Arial" w:cs="Arial"/>
        </w:rPr>
        <w:t>Julie Nemes,</w:t>
      </w:r>
      <w:r w:rsidRPr="00783A8D">
        <w:rPr>
          <w:rFonts w:ascii="Arial" w:hAnsi="Arial" w:cs="Arial"/>
          <w:spacing w:val="-6"/>
        </w:rPr>
        <w:t xml:space="preserve"> Interim </w:t>
      </w:r>
      <w:r w:rsidRPr="00783A8D">
        <w:rPr>
          <w:rFonts w:ascii="Arial" w:hAnsi="Arial" w:cs="Arial"/>
        </w:rPr>
        <w:t>Finance</w:t>
      </w:r>
      <w:r w:rsidRPr="00783A8D">
        <w:rPr>
          <w:rFonts w:ascii="Arial" w:hAnsi="Arial" w:cs="Arial"/>
          <w:spacing w:val="-6"/>
        </w:rPr>
        <w:t xml:space="preserve"> </w:t>
      </w:r>
      <w:r w:rsidRPr="00783A8D">
        <w:rPr>
          <w:rFonts w:ascii="Arial" w:hAnsi="Arial" w:cs="Arial"/>
        </w:rPr>
        <w:t>Director</w:t>
      </w:r>
    </w:p>
    <w:p w14:paraId="5A67024D" w14:textId="35F65C9B" w:rsidR="00783A8D" w:rsidRPr="00783A8D" w:rsidRDefault="00783A8D" w:rsidP="001107E3">
      <w:pPr>
        <w:pStyle w:val="BodyText"/>
        <w:tabs>
          <w:tab w:val="left" w:pos="2448"/>
        </w:tabs>
        <w:kinsoku w:val="0"/>
        <w:overflowPunct w:val="0"/>
        <w:spacing w:before="1"/>
        <w:rPr>
          <w:rFonts w:ascii="Arial" w:hAnsi="Arial" w:cs="Arial"/>
        </w:rPr>
      </w:pPr>
      <w:r w:rsidRPr="00783A8D">
        <w:rPr>
          <w:rFonts w:ascii="Arial" w:hAnsi="Arial" w:cs="Arial"/>
        </w:rPr>
        <w:t>Approved by</w:t>
      </w:r>
      <w:r w:rsidR="00246C8E" w:rsidRPr="00783A8D">
        <w:rPr>
          <w:rFonts w:ascii="Arial" w:hAnsi="Arial" w:cs="Arial"/>
        </w:rPr>
        <w:t>:</w:t>
      </w:r>
      <w:r w:rsidR="00246C8E">
        <w:rPr>
          <w:rFonts w:ascii="Arial" w:hAnsi="Arial" w:cs="Arial"/>
        </w:rPr>
        <w:tab/>
      </w:r>
      <w:r w:rsidRPr="00783A8D">
        <w:rPr>
          <w:rFonts w:ascii="Arial" w:hAnsi="Arial" w:cs="Arial"/>
        </w:rPr>
        <w:t>Kris Martinez, Assistant City Manager</w:t>
      </w:r>
    </w:p>
    <w:p w14:paraId="3CD01A37" w14:textId="1E3D3F35" w:rsidR="00783A8D" w:rsidRPr="00783A8D" w:rsidRDefault="00783A8D" w:rsidP="001107E3">
      <w:pPr>
        <w:pStyle w:val="BodyText"/>
        <w:kinsoku w:val="0"/>
        <w:overflowPunct w:val="0"/>
        <w:rPr>
          <w:rFonts w:ascii="Arial" w:hAnsi="Arial" w:cs="Arial"/>
          <w:spacing w:val="-2"/>
        </w:rPr>
      </w:pPr>
      <w:r w:rsidRPr="00783A8D">
        <w:rPr>
          <w:rFonts w:ascii="Arial" w:hAnsi="Arial" w:cs="Arial"/>
        </w:rPr>
        <w:t>Approved</w:t>
      </w:r>
      <w:r w:rsidRPr="00783A8D">
        <w:rPr>
          <w:rFonts w:ascii="Arial" w:hAnsi="Arial" w:cs="Arial"/>
          <w:spacing w:val="-3"/>
        </w:rPr>
        <w:t xml:space="preserve"> </w:t>
      </w:r>
      <w:r w:rsidRPr="00783A8D">
        <w:rPr>
          <w:rFonts w:ascii="Arial" w:hAnsi="Arial" w:cs="Arial"/>
        </w:rPr>
        <w:t>as</w:t>
      </w:r>
      <w:r w:rsidRPr="00783A8D">
        <w:rPr>
          <w:rFonts w:ascii="Arial" w:hAnsi="Arial" w:cs="Arial"/>
          <w:spacing w:val="-5"/>
        </w:rPr>
        <w:t xml:space="preserve"> </w:t>
      </w:r>
      <w:r w:rsidRPr="00783A8D">
        <w:rPr>
          <w:rFonts w:ascii="Arial" w:hAnsi="Arial" w:cs="Arial"/>
        </w:rPr>
        <w:t>to</w:t>
      </w:r>
      <w:r w:rsidRPr="00783A8D">
        <w:rPr>
          <w:rFonts w:ascii="Arial" w:hAnsi="Arial" w:cs="Arial"/>
          <w:spacing w:val="-6"/>
        </w:rPr>
        <w:t xml:space="preserve"> </w:t>
      </w:r>
      <w:r w:rsidRPr="00783A8D">
        <w:rPr>
          <w:rFonts w:ascii="Arial" w:hAnsi="Arial" w:cs="Arial"/>
        </w:rPr>
        <w:t>form</w:t>
      </w:r>
      <w:r w:rsidR="00246C8E" w:rsidRPr="00783A8D">
        <w:rPr>
          <w:rFonts w:ascii="Arial" w:hAnsi="Arial" w:cs="Arial"/>
        </w:rPr>
        <w:t>:</w:t>
      </w:r>
      <w:r w:rsidR="00437330">
        <w:rPr>
          <w:rFonts w:ascii="Arial" w:hAnsi="Arial" w:cs="Arial"/>
          <w:spacing w:val="43"/>
        </w:rPr>
        <w:t xml:space="preserve">  </w:t>
      </w:r>
      <w:r w:rsidRPr="00783A8D">
        <w:rPr>
          <w:rFonts w:ascii="Arial" w:hAnsi="Arial" w:cs="Arial"/>
        </w:rPr>
        <w:t>Rebecca McKee-Reimbold,</w:t>
      </w:r>
      <w:r w:rsidRPr="00783A8D">
        <w:rPr>
          <w:rFonts w:ascii="Arial" w:hAnsi="Arial" w:cs="Arial"/>
          <w:spacing w:val="-2"/>
        </w:rPr>
        <w:t xml:space="preserve"> Interim </w:t>
      </w:r>
      <w:r w:rsidRPr="00783A8D">
        <w:rPr>
          <w:rFonts w:ascii="Arial" w:hAnsi="Arial" w:cs="Arial"/>
        </w:rPr>
        <w:t>City</w:t>
      </w:r>
      <w:r w:rsidRPr="00783A8D">
        <w:rPr>
          <w:rFonts w:ascii="Arial" w:hAnsi="Arial" w:cs="Arial"/>
          <w:spacing w:val="-5"/>
        </w:rPr>
        <w:t xml:space="preserve"> </w:t>
      </w:r>
      <w:r w:rsidRPr="00783A8D">
        <w:rPr>
          <w:rFonts w:ascii="Arial" w:hAnsi="Arial" w:cs="Arial"/>
          <w:spacing w:val="-2"/>
        </w:rPr>
        <w:t>Attorney</w:t>
      </w:r>
    </w:p>
    <w:p w14:paraId="2569F60F" w14:textId="67F47CCE" w:rsidR="00E802F9" w:rsidRDefault="00E802F9" w:rsidP="001107E3">
      <w:pPr>
        <w:rPr>
          <w:rFonts w:ascii="Arial" w:hAnsi="Arial" w:cs="Arial"/>
          <w:szCs w:val="24"/>
        </w:rPr>
      </w:pPr>
    </w:p>
    <w:p w14:paraId="60A90C74" w14:textId="77777777" w:rsidR="000F2013" w:rsidRDefault="000F2013" w:rsidP="001107E3">
      <w:pPr>
        <w:tabs>
          <w:tab w:val="left" w:pos="2340"/>
        </w:tabs>
        <w:ind w:hanging="2340"/>
        <w:rPr>
          <w:rFonts w:ascii="Arial" w:hAnsi="Arial" w:cs="Arial"/>
          <w:szCs w:val="24"/>
        </w:rPr>
      </w:pPr>
    </w:p>
    <w:p w14:paraId="077BCA04" w14:textId="73F9FDF4" w:rsidR="00507FCC" w:rsidRPr="001107E3" w:rsidRDefault="00361277" w:rsidP="001F68A4">
      <w:pPr>
        <w:tabs>
          <w:tab w:val="left" w:pos="2340"/>
        </w:tabs>
        <w:ind w:hanging="2520"/>
        <w:rPr>
          <w:rFonts w:ascii="Arial" w:hAnsi="Arial" w:cs="Arial"/>
          <w:szCs w:val="24"/>
        </w:rPr>
      </w:pPr>
      <w:r>
        <w:rPr>
          <w:rFonts w:ascii="Arial" w:hAnsi="Arial" w:cs="Arial"/>
          <w:szCs w:val="24"/>
        </w:rPr>
        <w:t>Attachment</w:t>
      </w:r>
      <w:r w:rsidR="00E72E1B">
        <w:rPr>
          <w:rFonts w:ascii="Arial" w:hAnsi="Arial" w:cs="Arial"/>
          <w:szCs w:val="24"/>
        </w:rPr>
        <w:t>s</w:t>
      </w:r>
      <w:r>
        <w:rPr>
          <w:rFonts w:ascii="Arial" w:hAnsi="Arial" w:cs="Arial"/>
          <w:szCs w:val="24"/>
        </w:rPr>
        <w:t xml:space="preserve">: </w:t>
      </w:r>
      <w:r w:rsidR="00E802F9">
        <w:rPr>
          <w:rFonts w:ascii="Arial" w:hAnsi="Arial" w:cs="Arial"/>
          <w:szCs w:val="24"/>
        </w:rPr>
        <w:tab/>
      </w:r>
      <w:r w:rsidR="001107E3">
        <w:rPr>
          <w:rFonts w:ascii="Arial" w:hAnsi="Arial" w:cs="Arial"/>
          <w:szCs w:val="24"/>
        </w:rPr>
        <w:t>Attachment:</w:t>
      </w:r>
      <w:r w:rsidR="00246C8E">
        <w:rPr>
          <w:rFonts w:ascii="Arial" w:hAnsi="Arial" w:cs="Arial"/>
          <w:szCs w:val="24"/>
        </w:rPr>
        <w:tab/>
      </w:r>
      <w:r w:rsidR="00437330">
        <w:rPr>
          <w:rFonts w:ascii="Arial" w:hAnsi="Arial" w:cs="Arial"/>
          <w:szCs w:val="24"/>
        </w:rPr>
        <w:t xml:space="preserve"> </w:t>
      </w:r>
      <w:r w:rsidR="0045387B" w:rsidRPr="001107E3">
        <w:rPr>
          <w:rFonts w:ascii="Arial" w:hAnsi="Arial" w:cs="Arial"/>
          <w:szCs w:val="24"/>
        </w:rPr>
        <w:t>202</w:t>
      </w:r>
      <w:r w:rsidR="000C6402" w:rsidRPr="001107E3">
        <w:rPr>
          <w:rFonts w:ascii="Arial" w:hAnsi="Arial" w:cs="Arial"/>
          <w:szCs w:val="24"/>
        </w:rPr>
        <w:t>6</w:t>
      </w:r>
      <w:r w:rsidR="00D9744D">
        <w:rPr>
          <w:rFonts w:ascii="Arial" w:hAnsi="Arial" w:cs="Arial"/>
          <w:szCs w:val="24"/>
        </w:rPr>
        <w:t>-</w:t>
      </w:r>
      <w:r w:rsidR="0045387B" w:rsidRPr="001107E3">
        <w:rPr>
          <w:rFonts w:ascii="Arial" w:hAnsi="Arial" w:cs="Arial"/>
          <w:szCs w:val="24"/>
        </w:rPr>
        <w:t>202</w:t>
      </w:r>
      <w:r w:rsidR="000C6402" w:rsidRPr="001107E3">
        <w:rPr>
          <w:rFonts w:ascii="Arial" w:hAnsi="Arial" w:cs="Arial"/>
          <w:szCs w:val="24"/>
        </w:rPr>
        <w:t>9</w:t>
      </w:r>
      <w:r w:rsidR="0045387B" w:rsidRPr="001107E3">
        <w:rPr>
          <w:rFonts w:ascii="Arial" w:hAnsi="Arial" w:cs="Arial"/>
          <w:szCs w:val="24"/>
        </w:rPr>
        <w:t xml:space="preserve"> Special Transportation Title VI Program</w:t>
      </w:r>
    </w:p>
    <w:sectPr w:rsidR="00507FCC" w:rsidRPr="001107E3" w:rsidSect="00E802F9">
      <w:endnotePr>
        <w:numFmt w:val="decimal"/>
      </w:endnotePr>
      <w:type w:val="continuous"/>
      <w:pgSz w:w="12240" w:h="15840" w:code="1"/>
      <w:pgMar w:top="720" w:right="1008" w:bottom="720" w:left="1008" w:header="360" w:footer="36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DF968" w14:textId="77777777" w:rsidR="009E7519" w:rsidRDefault="009E7519">
      <w:r>
        <w:separator/>
      </w:r>
    </w:p>
  </w:endnote>
  <w:endnote w:type="continuationSeparator" w:id="0">
    <w:p w14:paraId="60E9595C" w14:textId="77777777" w:rsidR="009E7519" w:rsidRDefault="009E7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73FCF" w14:textId="77777777" w:rsidR="009E7519" w:rsidRDefault="009E7519">
      <w:r>
        <w:separator/>
      </w:r>
    </w:p>
  </w:footnote>
  <w:footnote w:type="continuationSeparator" w:id="0">
    <w:p w14:paraId="28195D69" w14:textId="77777777" w:rsidR="009E7519" w:rsidRDefault="009E75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CB6B7" w14:textId="12BE0B74" w:rsidR="001107E3" w:rsidRPr="001F68A4" w:rsidRDefault="001107E3">
    <w:pPr>
      <w:pStyle w:val="Header"/>
      <w:rPr>
        <w:rFonts w:ascii="Arial" w:hAnsi="Arial" w:cs="Arial"/>
        <w:i/>
        <w:iCs/>
        <w:sz w:val="16"/>
        <w:szCs w:val="16"/>
      </w:rPr>
    </w:pPr>
    <w:r w:rsidRPr="001F68A4">
      <w:rPr>
        <w:rFonts w:ascii="Arial" w:hAnsi="Arial" w:cs="Arial"/>
        <w:i/>
        <w:iCs/>
        <w:sz w:val="16"/>
        <w:szCs w:val="16"/>
      </w:rPr>
      <w:t>Special Transportation 2026-2029 Title VI Plan</w:t>
    </w:r>
    <w:r w:rsidR="001B2775" w:rsidRPr="001F68A4">
      <w:rPr>
        <w:rFonts w:ascii="Arial" w:hAnsi="Arial" w:cs="Arial"/>
        <w:i/>
        <w:iCs/>
        <w:sz w:val="16"/>
        <w:szCs w:val="16"/>
      </w:rPr>
      <w:t xml:space="preserve"> </w:t>
    </w:r>
    <w:r w:rsidR="001B2775" w:rsidRPr="001B2775">
      <w:rPr>
        <w:rFonts w:ascii="Arial" w:hAnsi="Arial" w:cs="Arial"/>
        <w:i/>
        <w:iCs/>
        <w:sz w:val="16"/>
        <w:szCs w:val="16"/>
      </w:rPr>
      <w:t xml:space="preserve">● Page </w:t>
    </w:r>
    <w:r w:rsidR="001B2775" w:rsidRPr="001B2775">
      <w:rPr>
        <w:rFonts w:ascii="Arial" w:hAnsi="Arial" w:cs="Arial"/>
        <w:i/>
        <w:iCs/>
        <w:sz w:val="16"/>
        <w:szCs w:val="16"/>
      </w:rPr>
      <w:fldChar w:fldCharType="begin"/>
    </w:r>
    <w:r w:rsidR="001B2775" w:rsidRPr="001B2775">
      <w:rPr>
        <w:rFonts w:ascii="Arial" w:hAnsi="Arial" w:cs="Arial"/>
        <w:i/>
        <w:iCs/>
        <w:sz w:val="16"/>
        <w:szCs w:val="16"/>
      </w:rPr>
      <w:instrText xml:space="preserve"> PAGE   \* MERGEFORMAT </w:instrText>
    </w:r>
    <w:r w:rsidR="001B2775" w:rsidRPr="001B2775">
      <w:rPr>
        <w:rFonts w:ascii="Arial" w:hAnsi="Arial" w:cs="Arial"/>
        <w:i/>
        <w:iCs/>
        <w:sz w:val="16"/>
        <w:szCs w:val="16"/>
      </w:rPr>
      <w:fldChar w:fldCharType="separate"/>
    </w:r>
    <w:r w:rsidR="001B2775" w:rsidRPr="001B2775">
      <w:rPr>
        <w:rFonts w:ascii="Arial" w:hAnsi="Arial" w:cs="Arial"/>
        <w:i/>
        <w:iCs/>
        <w:sz w:val="16"/>
        <w:szCs w:val="16"/>
      </w:rPr>
      <w:t>2</w:t>
    </w:r>
    <w:r w:rsidR="001B2775" w:rsidRPr="001B2775">
      <w:rPr>
        <w:rFonts w:ascii="Arial" w:hAnsi="Arial" w:cs="Arial"/>
        <w:i/>
        <w:iCs/>
        <w:sz w:val="16"/>
        <w:szCs w:val="16"/>
      </w:rPr>
      <w:fldChar w:fldCharType="end"/>
    </w:r>
  </w:p>
  <w:p w14:paraId="3C92826C" w14:textId="77777777" w:rsidR="001107E3" w:rsidRDefault="001107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4DDF"/>
    <w:multiLevelType w:val="hybridMultilevel"/>
    <w:tmpl w:val="39827BD2"/>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 w15:restartNumberingAfterBreak="0">
    <w:nsid w:val="0774254D"/>
    <w:multiLevelType w:val="hybridMultilevel"/>
    <w:tmpl w:val="DAE29C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DE947F1"/>
    <w:multiLevelType w:val="hybridMultilevel"/>
    <w:tmpl w:val="219007F2"/>
    <w:lvl w:ilvl="0" w:tplc="3D54258C">
      <w:start w:val="1"/>
      <w:numFmt w:val="decimal"/>
      <w:lvlText w:val="%1."/>
      <w:lvlJc w:val="left"/>
      <w:pPr>
        <w:ind w:left="848" w:hanging="360"/>
      </w:pPr>
      <w:rPr>
        <w:rFonts w:ascii="Arial" w:eastAsia="Arial" w:hAnsi="Arial" w:hint="default"/>
        <w:sz w:val="24"/>
        <w:szCs w:val="24"/>
      </w:rPr>
    </w:lvl>
    <w:lvl w:ilvl="1" w:tplc="B02E5C42">
      <w:start w:val="1"/>
      <w:numFmt w:val="bullet"/>
      <w:lvlText w:val="•"/>
      <w:lvlJc w:val="left"/>
      <w:pPr>
        <w:ind w:left="1829" w:hanging="360"/>
      </w:pPr>
      <w:rPr>
        <w:rFonts w:hint="default"/>
      </w:rPr>
    </w:lvl>
    <w:lvl w:ilvl="2" w:tplc="C6D68E70">
      <w:start w:val="1"/>
      <w:numFmt w:val="bullet"/>
      <w:lvlText w:val="•"/>
      <w:lvlJc w:val="left"/>
      <w:pPr>
        <w:ind w:left="2810" w:hanging="360"/>
      </w:pPr>
      <w:rPr>
        <w:rFonts w:hint="default"/>
      </w:rPr>
    </w:lvl>
    <w:lvl w:ilvl="3" w:tplc="DF2C3CB0">
      <w:start w:val="1"/>
      <w:numFmt w:val="bullet"/>
      <w:lvlText w:val="•"/>
      <w:lvlJc w:val="left"/>
      <w:pPr>
        <w:ind w:left="3791" w:hanging="360"/>
      </w:pPr>
      <w:rPr>
        <w:rFonts w:hint="default"/>
      </w:rPr>
    </w:lvl>
    <w:lvl w:ilvl="4" w:tplc="A476C490">
      <w:start w:val="1"/>
      <w:numFmt w:val="bullet"/>
      <w:lvlText w:val="•"/>
      <w:lvlJc w:val="left"/>
      <w:pPr>
        <w:ind w:left="4773" w:hanging="360"/>
      </w:pPr>
      <w:rPr>
        <w:rFonts w:hint="default"/>
      </w:rPr>
    </w:lvl>
    <w:lvl w:ilvl="5" w:tplc="4B22EFBE">
      <w:start w:val="1"/>
      <w:numFmt w:val="bullet"/>
      <w:lvlText w:val="•"/>
      <w:lvlJc w:val="left"/>
      <w:pPr>
        <w:ind w:left="5754" w:hanging="360"/>
      </w:pPr>
      <w:rPr>
        <w:rFonts w:hint="default"/>
      </w:rPr>
    </w:lvl>
    <w:lvl w:ilvl="6" w:tplc="EBD0293E">
      <w:start w:val="1"/>
      <w:numFmt w:val="bullet"/>
      <w:lvlText w:val="•"/>
      <w:lvlJc w:val="left"/>
      <w:pPr>
        <w:ind w:left="6735" w:hanging="360"/>
      </w:pPr>
      <w:rPr>
        <w:rFonts w:hint="default"/>
      </w:rPr>
    </w:lvl>
    <w:lvl w:ilvl="7" w:tplc="B20623F6">
      <w:start w:val="1"/>
      <w:numFmt w:val="bullet"/>
      <w:lvlText w:val="•"/>
      <w:lvlJc w:val="left"/>
      <w:pPr>
        <w:ind w:left="7716" w:hanging="360"/>
      </w:pPr>
      <w:rPr>
        <w:rFonts w:hint="default"/>
      </w:rPr>
    </w:lvl>
    <w:lvl w:ilvl="8" w:tplc="16FAB31E">
      <w:start w:val="1"/>
      <w:numFmt w:val="bullet"/>
      <w:lvlText w:val="•"/>
      <w:lvlJc w:val="left"/>
      <w:pPr>
        <w:ind w:left="8697" w:hanging="360"/>
      </w:pPr>
      <w:rPr>
        <w:rFonts w:hint="default"/>
      </w:rPr>
    </w:lvl>
  </w:abstractNum>
  <w:abstractNum w:abstractNumId="3" w15:restartNumberingAfterBreak="0">
    <w:nsid w:val="1B2F035A"/>
    <w:multiLevelType w:val="hybridMultilevel"/>
    <w:tmpl w:val="A358E9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5F7D4C"/>
    <w:multiLevelType w:val="hybridMultilevel"/>
    <w:tmpl w:val="219007F2"/>
    <w:lvl w:ilvl="0" w:tplc="3D54258C">
      <w:start w:val="1"/>
      <w:numFmt w:val="decimal"/>
      <w:lvlText w:val="%1."/>
      <w:lvlJc w:val="left"/>
      <w:pPr>
        <w:ind w:left="848" w:hanging="360"/>
      </w:pPr>
      <w:rPr>
        <w:rFonts w:ascii="Arial" w:eastAsia="Arial" w:hAnsi="Arial" w:hint="default"/>
        <w:sz w:val="24"/>
        <w:szCs w:val="24"/>
      </w:rPr>
    </w:lvl>
    <w:lvl w:ilvl="1" w:tplc="B02E5C42">
      <w:start w:val="1"/>
      <w:numFmt w:val="bullet"/>
      <w:lvlText w:val="•"/>
      <w:lvlJc w:val="left"/>
      <w:pPr>
        <w:ind w:left="1829" w:hanging="360"/>
      </w:pPr>
      <w:rPr>
        <w:rFonts w:hint="default"/>
      </w:rPr>
    </w:lvl>
    <w:lvl w:ilvl="2" w:tplc="C6D68E70">
      <w:start w:val="1"/>
      <w:numFmt w:val="bullet"/>
      <w:lvlText w:val="•"/>
      <w:lvlJc w:val="left"/>
      <w:pPr>
        <w:ind w:left="2810" w:hanging="360"/>
      </w:pPr>
      <w:rPr>
        <w:rFonts w:hint="default"/>
      </w:rPr>
    </w:lvl>
    <w:lvl w:ilvl="3" w:tplc="DF2C3CB0">
      <w:start w:val="1"/>
      <w:numFmt w:val="bullet"/>
      <w:lvlText w:val="•"/>
      <w:lvlJc w:val="left"/>
      <w:pPr>
        <w:ind w:left="3791" w:hanging="360"/>
      </w:pPr>
      <w:rPr>
        <w:rFonts w:hint="default"/>
      </w:rPr>
    </w:lvl>
    <w:lvl w:ilvl="4" w:tplc="A476C490">
      <w:start w:val="1"/>
      <w:numFmt w:val="bullet"/>
      <w:lvlText w:val="•"/>
      <w:lvlJc w:val="left"/>
      <w:pPr>
        <w:ind w:left="4773" w:hanging="360"/>
      </w:pPr>
      <w:rPr>
        <w:rFonts w:hint="default"/>
      </w:rPr>
    </w:lvl>
    <w:lvl w:ilvl="5" w:tplc="4B22EFBE">
      <w:start w:val="1"/>
      <w:numFmt w:val="bullet"/>
      <w:lvlText w:val="•"/>
      <w:lvlJc w:val="left"/>
      <w:pPr>
        <w:ind w:left="5754" w:hanging="360"/>
      </w:pPr>
      <w:rPr>
        <w:rFonts w:hint="default"/>
      </w:rPr>
    </w:lvl>
    <w:lvl w:ilvl="6" w:tplc="EBD0293E">
      <w:start w:val="1"/>
      <w:numFmt w:val="bullet"/>
      <w:lvlText w:val="•"/>
      <w:lvlJc w:val="left"/>
      <w:pPr>
        <w:ind w:left="6735" w:hanging="360"/>
      </w:pPr>
      <w:rPr>
        <w:rFonts w:hint="default"/>
      </w:rPr>
    </w:lvl>
    <w:lvl w:ilvl="7" w:tplc="B20623F6">
      <w:start w:val="1"/>
      <w:numFmt w:val="bullet"/>
      <w:lvlText w:val="•"/>
      <w:lvlJc w:val="left"/>
      <w:pPr>
        <w:ind w:left="7716" w:hanging="360"/>
      </w:pPr>
      <w:rPr>
        <w:rFonts w:hint="default"/>
      </w:rPr>
    </w:lvl>
    <w:lvl w:ilvl="8" w:tplc="16FAB31E">
      <w:start w:val="1"/>
      <w:numFmt w:val="bullet"/>
      <w:lvlText w:val="•"/>
      <w:lvlJc w:val="left"/>
      <w:pPr>
        <w:ind w:left="8697" w:hanging="360"/>
      </w:pPr>
      <w:rPr>
        <w:rFonts w:hint="default"/>
      </w:rPr>
    </w:lvl>
  </w:abstractNum>
  <w:abstractNum w:abstractNumId="5" w15:restartNumberingAfterBreak="0">
    <w:nsid w:val="1F372DA4"/>
    <w:multiLevelType w:val="hybridMultilevel"/>
    <w:tmpl w:val="5628A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045461"/>
    <w:multiLevelType w:val="hybridMultilevel"/>
    <w:tmpl w:val="CDEA4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5E5E12"/>
    <w:multiLevelType w:val="hybridMultilevel"/>
    <w:tmpl w:val="2462063E"/>
    <w:lvl w:ilvl="0" w:tplc="D5A0F21C">
      <w:start w:val="1"/>
      <w:numFmt w:val="decimal"/>
      <w:lvlText w:val="%1."/>
      <w:lvlJc w:val="left"/>
      <w:pPr>
        <w:ind w:left="888" w:hanging="360"/>
      </w:pPr>
      <w:rPr>
        <w:rFonts w:ascii="Arial" w:eastAsia="Arial" w:hAnsi="Arial" w:cs="Arial" w:hint="default"/>
        <w:b w:val="0"/>
        <w:bCs w:val="0"/>
        <w:i w:val="0"/>
        <w:iCs w:val="0"/>
        <w:spacing w:val="0"/>
        <w:w w:val="100"/>
        <w:sz w:val="24"/>
        <w:szCs w:val="24"/>
        <w:lang w:val="en-US" w:eastAsia="en-US" w:bidi="ar-SA"/>
      </w:rPr>
    </w:lvl>
    <w:lvl w:ilvl="1" w:tplc="D0109008">
      <w:numFmt w:val="bullet"/>
      <w:lvlText w:val="•"/>
      <w:lvlJc w:val="left"/>
      <w:pPr>
        <w:ind w:left="1842" w:hanging="360"/>
      </w:pPr>
      <w:rPr>
        <w:rFonts w:hint="default"/>
        <w:lang w:val="en-US" w:eastAsia="en-US" w:bidi="ar-SA"/>
      </w:rPr>
    </w:lvl>
    <w:lvl w:ilvl="2" w:tplc="FB00EB38">
      <w:numFmt w:val="bullet"/>
      <w:lvlText w:val="•"/>
      <w:lvlJc w:val="left"/>
      <w:pPr>
        <w:ind w:left="2804" w:hanging="360"/>
      </w:pPr>
      <w:rPr>
        <w:rFonts w:hint="default"/>
        <w:lang w:val="en-US" w:eastAsia="en-US" w:bidi="ar-SA"/>
      </w:rPr>
    </w:lvl>
    <w:lvl w:ilvl="3" w:tplc="4544B106">
      <w:numFmt w:val="bullet"/>
      <w:lvlText w:val="•"/>
      <w:lvlJc w:val="left"/>
      <w:pPr>
        <w:ind w:left="3766" w:hanging="360"/>
      </w:pPr>
      <w:rPr>
        <w:rFonts w:hint="default"/>
        <w:lang w:val="en-US" w:eastAsia="en-US" w:bidi="ar-SA"/>
      </w:rPr>
    </w:lvl>
    <w:lvl w:ilvl="4" w:tplc="B92A331A">
      <w:numFmt w:val="bullet"/>
      <w:lvlText w:val="•"/>
      <w:lvlJc w:val="left"/>
      <w:pPr>
        <w:ind w:left="4728" w:hanging="360"/>
      </w:pPr>
      <w:rPr>
        <w:rFonts w:hint="default"/>
        <w:lang w:val="en-US" w:eastAsia="en-US" w:bidi="ar-SA"/>
      </w:rPr>
    </w:lvl>
    <w:lvl w:ilvl="5" w:tplc="F9329838">
      <w:numFmt w:val="bullet"/>
      <w:lvlText w:val="•"/>
      <w:lvlJc w:val="left"/>
      <w:pPr>
        <w:ind w:left="5690" w:hanging="360"/>
      </w:pPr>
      <w:rPr>
        <w:rFonts w:hint="default"/>
        <w:lang w:val="en-US" w:eastAsia="en-US" w:bidi="ar-SA"/>
      </w:rPr>
    </w:lvl>
    <w:lvl w:ilvl="6" w:tplc="43D003A4">
      <w:numFmt w:val="bullet"/>
      <w:lvlText w:val="•"/>
      <w:lvlJc w:val="left"/>
      <w:pPr>
        <w:ind w:left="6652" w:hanging="360"/>
      </w:pPr>
      <w:rPr>
        <w:rFonts w:hint="default"/>
        <w:lang w:val="en-US" w:eastAsia="en-US" w:bidi="ar-SA"/>
      </w:rPr>
    </w:lvl>
    <w:lvl w:ilvl="7" w:tplc="2E04DB8C">
      <w:numFmt w:val="bullet"/>
      <w:lvlText w:val="•"/>
      <w:lvlJc w:val="left"/>
      <w:pPr>
        <w:ind w:left="7614" w:hanging="360"/>
      </w:pPr>
      <w:rPr>
        <w:rFonts w:hint="default"/>
        <w:lang w:val="en-US" w:eastAsia="en-US" w:bidi="ar-SA"/>
      </w:rPr>
    </w:lvl>
    <w:lvl w:ilvl="8" w:tplc="4A1A45A2">
      <w:numFmt w:val="bullet"/>
      <w:lvlText w:val="•"/>
      <w:lvlJc w:val="left"/>
      <w:pPr>
        <w:ind w:left="8576" w:hanging="360"/>
      </w:pPr>
      <w:rPr>
        <w:rFonts w:hint="default"/>
        <w:lang w:val="en-US" w:eastAsia="en-US" w:bidi="ar-SA"/>
      </w:rPr>
    </w:lvl>
  </w:abstractNum>
  <w:abstractNum w:abstractNumId="8" w15:restartNumberingAfterBreak="0">
    <w:nsid w:val="221C4668"/>
    <w:multiLevelType w:val="hybridMultilevel"/>
    <w:tmpl w:val="984C07AC"/>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2730291D"/>
    <w:multiLevelType w:val="hybridMultilevel"/>
    <w:tmpl w:val="CB3C3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A71119"/>
    <w:multiLevelType w:val="hybridMultilevel"/>
    <w:tmpl w:val="50680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6655A5"/>
    <w:multiLevelType w:val="hybridMultilevel"/>
    <w:tmpl w:val="4702A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F34217"/>
    <w:multiLevelType w:val="hybridMultilevel"/>
    <w:tmpl w:val="6B563E94"/>
    <w:lvl w:ilvl="0" w:tplc="0409000F">
      <w:start w:val="1"/>
      <w:numFmt w:val="decimal"/>
      <w:lvlText w:val="%1."/>
      <w:lvlJc w:val="left"/>
      <w:pPr>
        <w:ind w:left="1608" w:hanging="360"/>
      </w:pPr>
    </w:lvl>
    <w:lvl w:ilvl="1" w:tplc="04090019" w:tentative="1">
      <w:start w:val="1"/>
      <w:numFmt w:val="lowerLetter"/>
      <w:lvlText w:val="%2."/>
      <w:lvlJc w:val="left"/>
      <w:pPr>
        <w:ind w:left="2328" w:hanging="360"/>
      </w:pPr>
    </w:lvl>
    <w:lvl w:ilvl="2" w:tplc="0409001B" w:tentative="1">
      <w:start w:val="1"/>
      <w:numFmt w:val="lowerRoman"/>
      <w:lvlText w:val="%3."/>
      <w:lvlJc w:val="right"/>
      <w:pPr>
        <w:ind w:left="3048" w:hanging="180"/>
      </w:pPr>
    </w:lvl>
    <w:lvl w:ilvl="3" w:tplc="0409000F" w:tentative="1">
      <w:start w:val="1"/>
      <w:numFmt w:val="decimal"/>
      <w:lvlText w:val="%4."/>
      <w:lvlJc w:val="left"/>
      <w:pPr>
        <w:ind w:left="3768" w:hanging="360"/>
      </w:pPr>
    </w:lvl>
    <w:lvl w:ilvl="4" w:tplc="04090019" w:tentative="1">
      <w:start w:val="1"/>
      <w:numFmt w:val="lowerLetter"/>
      <w:lvlText w:val="%5."/>
      <w:lvlJc w:val="left"/>
      <w:pPr>
        <w:ind w:left="4488" w:hanging="360"/>
      </w:pPr>
    </w:lvl>
    <w:lvl w:ilvl="5" w:tplc="0409001B" w:tentative="1">
      <w:start w:val="1"/>
      <w:numFmt w:val="lowerRoman"/>
      <w:lvlText w:val="%6."/>
      <w:lvlJc w:val="right"/>
      <w:pPr>
        <w:ind w:left="5208" w:hanging="180"/>
      </w:pPr>
    </w:lvl>
    <w:lvl w:ilvl="6" w:tplc="0409000F" w:tentative="1">
      <w:start w:val="1"/>
      <w:numFmt w:val="decimal"/>
      <w:lvlText w:val="%7."/>
      <w:lvlJc w:val="left"/>
      <w:pPr>
        <w:ind w:left="5928" w:hanging="360"/>
      </w:pPr>
    </w:lvl>
    <w:lvl w:ilvl="7" w:tplc="04090019" w:tentative="1">
      <w:start w:val="1"/>
      <w:numFmt w:val="lowerLetter"/>
      <w:lvlText w:val="%8."/>
      <w:lvlJc w:val="left"/>
      <w:pPr>
        <w:ind w:left="6648" w:hanging="360"/>
      </w:pPr>
    </w:lvl>
    <w:lvl w:ilvl="8" w:tplc="0409001B" w:tentative="1">
      <w:start w:val="1"/>
      <w:numFmt w:val="lowerRoman"/>
      <w:lvlText w:val="%9."/>
      <w:lvlJc w:val="right"/>
      <w:pPr>
        <w:ind w:left="7368" w:hanging="180"/>
      </w:pPr>
    </w:lvl>
  </w:abstractNum>
  <w:abstractNum w:abstractNumId="13" w15:restartNumberingAfterBreak="0">
    <w:nsid w:val="36870F05"/>
    <w:multiLevelType w:val="hybridMultilevel"/>
    <w:tmpl w:val="EE665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105BC0"/>
    <w:multiLevelType w:val="hybridMultilevel"/>
    <w:tmpl w:val="32183300"/>
    <w:lvl w:ilvl="0" w:tplc="04090011">
      <w:start w:val="1"/>
      <w:numFmt w:val="decimal"/>
      <w:lvlText w:val="%1)"/>
      <w:lvlJc w:val="left"/>
      <w:pPr>
        <w:ind w:left="72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31332F"/>
    <w:multiLevelType w:val="hybridMultilevel"/>
    <w:tmpl w:val="B042881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E27A58"/>
    <w:multiLevelType w:val="hybridMultilevel"/>
    <w:tmpl w:val="8B1EA4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21F283B"/>
    <w:multiLevelType w:val="hybridMultilevel"/>
    <w:tmpl w:val="0F744450"/>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767772"/>
    <w:multiLevelType w:val="hybridMultilevel"/>
    <w:tmpl w:val="65D29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8A86E2D"/>
    <w:multiLevelType w:val="hybridMultilevel"/>
    <w:tmpl w:val="E9282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024DC2"/>
    <w:multiLevelType w:val="hybridMultilevel"/>
    <w:tmpl w:val="8F227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F56038"/>
    <w:multiLevelType w:val="hybridMultilevel"/>
    <w:tmpl w:val="1DE8B60C"/>
    <w:lvl w:ilvl="0" w:tplc="753C1E78">
      <w:numFmt w:val="bullet"/>
      <w:lvlText w:val=""/>
      <w:lvlJc w:val="left"/>
      <w:pPr>
        <w:ind w:left="1248" w:hanging="720"/>
      </w:pPr>
      <w:rPr>
        <w:rFonts w:ascii="Symbol" w:eastAsia="Symbol" w:hAnsi="Symbol" w:cs="Symbol" w:hint="default"/>
        <w:b w:val="0"/>
        <w:bCs w:val="0"/>
        <w:i w:val="0"/>
        <w:iCs w:val="0"/>
        <w:spacing w:val="0"/>
        <w:w w:val="100"/>
        <w:sz w:val="24"/>
        <w:szCs w:val="24"/>
        <w:lang w:val="en-US" w:eastAsia="en-US" w:bidi="ar-SA"/>
      </w:rPr>
    </w:lvl>
    <w:lvl w:ilvl="1" w:tplc="57F6119E">
      <w:numFmt w:val="bullet"/>
      <w:lvlText w:val="•"/>
      <w:lvlJc w:val="left"/>
      <w:pPr>
        <w:ind w:left="2166" w:hanging="720"/>
      </w:pPr>
      <w:rPr>
        <w:rFonts w:hint="default"/>
        <w:lang w:val="en-US" w:eastAsia="en-US" w:bidi="ar-SA"/>
      </w:rPr>
    </w:lvl>
    <w:lvl w:ilvl="2" w:tplc="348E83D6">
      <w:numFmt w:val="bullet"/>
      <w:lvlText w:val="•"/>
      <w:lvlJc w:val="left"/>
      <w:pPr>
        <w:ind w:left="3092" w:hanging="720"/>
      </w:pPr>
      <w:rPr>
        <w:rFonts w:hint="default"/>
        <w:lang w:val="en-US" w:eastAsia="en-US" w:bidi="ar-SA"/>
      </w:rPr>
    </w:lvl>
    <w:lvl w:ilvl="3" w:tplc="3ED4D7A6">
      <w:numFmt w:val="bullet"/>
      <w:lvlText w:val="•"/>
      <w:lvlJc w:val="left"/>
      <w:pPr>
        <w:ind w:left="4018" w:hanging="720"/>
      </w:pPr>
      <w:rPr>
        <w:rFonts w:hint="default"/>
        <w:lang w:val="en-US" w:eastAsia="en-US" w:bidi="ar-SA"/>
      </w:rPr>
    </w:lvl>
    <w:lvl w:ilvl="4" w:tplc="B4CC8EA2">
      <w:numFmt w:val="bullet"/>
      <w:lvlText w:val="•"/>
      <w:lvlJc w:val="left"/>
      <w:pPr>
        <w:ind w:left="4944" w:hanging="720"/>
      </w:pPr>
      <w:rPr>
        <w:rFonts w:hint="default"/>
        <w:lang w:val="en-US" w:eastAsia="en-US" w:bidi="ar-SA"/>
      </w:rPr>
    </w:lvl>
    <w:lvl w:ilvl="5" w:tplc="5E7A0A10">
      <w:numFmt w:val="bullet"/>
      <w:lvlText w:val="•"/>
      <w:lvlJc w:val="left"/>
      <w:pPr>
        <w:ind w:left="5870" w:hanging="720"/>
      </w:pPr>
      <w:rPr>
        <w:rFonts w:hint="default"/>
        <w:lang w:val="en-US" w:eastAsia="en-US" w:bidi="ar-SA"/>
      </w:rPr>
    </w:lvl>
    <w:lvl w:ilvl="6" w:tplc="51721672">
      <w:numFmt w:val="bullet"/>
      <w:lvlText w:val="•"/>
      <w:lvlJc w:val="left"/>
      <w:pPr>
        <w:ind w:left="6796" w:hanging="720"/>
      </w:pPr>
      <w:rPr>
        <w:rFonts w:hint="default"/>
        <w:lang w:val="en-US" w:eastAsia="en-US" w:bidi="ar-SA"/>
      </w:rPr>
    </w:lvl>
    <w:lvl w:ilvl="7" w:tplc="672A5068">
      <w:numFmt w:val="bullet"/>
      <w:lvlText w:val="•"/>
      <w:lvlJc w:val="left"/>
      <w:pPr>
        <w:ind w:left="7722" w:hanging="720"/>
      </w:pPr>
      <w:rPr>
        <w:rFonts w:hint="default"/>
        <w:lang w:val="en-US" w:eastAsia="en-US" w:bidi="ar-SA"/>
      </w:rPr>
    </w:lvl>
    <w:lvl w:ilvl="8" w:tplc="1BF03BA4">
      <w:numFmt w:val="bullet"/>
      <w:lvlText w:val="•"/>
      <w:lvlJc w:val="left"/>
      <w:pPr>
        <w:ind w:left="8648" w:hanging="720"/>
      </w:pPr>
      <w:rPr>
        <w:rFonts w:hint="default"/>
        <w:lang w:val="en-US" w:eastAsia="en-US" w:bidi="ar-SA"/>
      </w:rPr>
    </w:lvl>
  </w:abstractNum>
  <w:abstractNum w:abstractNumId="22" w15:restartNumberingAfterBreak="0">
    <w:nsid w:val="61F67599"/>
    <w:multiLevelType w:val="hybridMultilevel"/>
    <w:tmpl w:val="9954B0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3" w15:restartNumberingAfterBreak="0">
    <w:nsid w:val="649B498A"/>
    <w:multiLevelType w:val="hybridMultilevel"/>
    <w:tmpl w:val="369EBD0C"/>
    <w:lvl w:ilvl="0" w:tplc="0409000F">
      <w:start w:val="1"/>
      <w:numFmt w:val="decimal"/>
      <w:lvlText w:val="%1."/>
      <w:lvlJc w:val="left"/>
      <w:pPr>
        <w:ind w:left="1248" w:hanging="720"/>
      </w:pPr>
      <w:rPr>
        <w:rFonts w:hint="default"/>
        <w:b w:val="0"/>
        <w:bCs w:val="0"/>
        <w:i w:val="0"/>
        <w:iCs w:val="0"/>
        <w:spacing w:val="0"/>
        <w:w w:val="100"/>
        <w:sz w:val="24"/>
        <w:szCs w:val="24"/>
        <w:lang w:val="en-US" w:eastAsia="en-US" w:bidi="ar-SA"/>
      </w:rPr>
    </w:lvl>
    <w:lvl w:ilvl="1" w:tplc="FFFFFFFF">
      <w:numFmt w:val="bullet"/>
      <w:lvlText w:val="•"/>
      <w:lvlJc w:val="left"/>
      <w:pPr>
        <w:ind w:left="2166" w:hanging="720"/>
      </w:pPr>
      <w:rPr>
        <w:rFonts w:hint="default"/>
        <w:lang w:val="en-US" w:eastAsia="en-US" w:bidi="ar-SA"/>
      </w:rPr>
    </w:lvl>
    <w:lvl w:ilvl="2" w:tplc="FFFFFFFF">
      <w:numFmt w:val="bullet"/>
      <w:lvlText w:val="•"/>
      <w:lvlJc w:val="left"/>
      <w:pPr>
        <w:ind w:left="3092" w:hanging="720"/>
      </w:pPr>
      <w:rPr>
        <w:rFonts w:hint="default"/>
        <w:lang w:val="en-US" w:eastAsia="en-US" w:bidi="ar-SA"/>
      </w:rPr>
    </w:lvl>
    <w:lvl w:ilvl="3" w:tplc="FFFFFFFF">
      <w:numFmt w:val="bullet"/>
      <w:lvlText w:val="•"/>
      <w:lvlJc w:val="left"/>
      <w:pPr>
        <w:ind w:left="4018" w:hanging="720"/>
      </w:pPr>
      <w:rPr>
        <w:rFonts w:hint="default"/>
        <w:lang w:val="en-US" w:eastAsia="en-US" w:bidi="ar-SA"/>
      </w:rPr>
    </w:lvl>
    <w:lvl w:ilvl="4" w:tplc="FFFFFFFF">
      <w:numFmt w:val="bullet"/>
      <w:lvlText w:val="•"/>
      <w:lvlJc w:val="left"/>
      <w:pPr>
        <w:ind w:left="4944" w:hanging="720"/>
      </w:pPr>
      <w:rPr>
        <w:rFonts w:hint="default"/>
        <w:lang w:val="en-US" w:eastAsia="en-US" w:bidi="ar-SA"/>
      </w:rPr>
    </w:lvl>
    <w:lvl w:ilvl="5" w:tplc="FFFFFFFF">
      <w:numFmt w:val="bullet"/>
      <w:lvlText w:val="•"/>
      <w:lvlJc w:val="left"/>
      <w:pPr>
        <w:ind w:left="5870" w:hanging="720"/>
      </w:pPr>
      <w:rPr>
        <w:rFonts w:hint="default"/>
        <w:lang w:val="en-US" w:eastAsia="en-US" w:bidi="ar-SA"/>
      </w:rPr>
    </w:lvl>
    <w:lvl w:ilvl="6" w:tplc="FFFFFFFF">
      <w:numFmt w:val="bullet"/>
      <w:lvlText w:val="•"/>
      <w:lvlJc w:val="left"/>
      <w:pPr>
        <w:ind w:left="6796" w:hanging="720"/>
      </w:pPr>
      <w:rPr>
        <w:rFonts w:hint="default"/>
        <w:lang w:val="en-US" w:eastAsia="en-US" w:bidi="ar-SA"/>
      </w:rPr>
    </w:lvl>
    <w:lvl w:ilvl="7" w:tplc="FFFFFFFF">
      <w:numFmt w:val="bullet"/>
      <w:lvlText w:val="•"/>
      <w:lvlJc w:val="left"/>
      <w:pPr>
        <w:ind w:left="7722" w:hanging="720"/>
      </w:pPr>
      <w:rPr>
        <w:rFonts w:hint="default"/>
        <w:lang w:val="en-US" w:eastAsia="en-US" w:bidi="ar-SA"/>
      </w:rPr>
    </w:lvl>
    <w:lvl w:ilvl="8" w:tplc="FFFFFFFF">
      <w:numFmt w:val="bullet"/>
      <w:lvlText w:val="•"/>
      <w:lvlJc w:val="left"/>
      <w:pPr>
        <w:ind w:left="8648" w:hanging="720"/>
      </w:pPr>
      <w:rPr>
        <w:rFonts w:hint="default"/>
        <w:lang w:val="en-US" w:eastAsia="en-US" w:bidi="ar-SA"/>
      </w:rPr>
    </w:lvl>
  </w:abstractNum>
  <w:abstractNum w:abstractNumId="24" w15:restartNumberingAfterBreak="0">
    <w:nsid w:val="67EA419D"/>
    <w:multiLevelType w:val="hybridMultilevel"/>
    <w:tmpl w:val="B90EE78C"/>
    <w:lvl w:ilvl="0" w:tplc="762C0264">
      <w:start w:val="1"/>
      <w:numFmt w:val="decimal"/>
      <w:lvlText w:val="%1."/>
      <w:lvlJc w:val="left"/>
      <w:pPr>
        <w:ind w:left="737" w:hanging="269"/>
      </w:pPr>
      <w:rPr>
        <w:rFonts w:ascii="Arial" w:eastAsia="Arial" w:hAnsi="Arial" w:hint="default"/>
        <w:sz w:val="24"/>
        <w:szCs w:val="24"/>
      </w:rPr>
    </w:lvl>
    <w:lvl w:ilvl="1" w:tplc="377E2E08">
      <w:start w:val="1"/>
      <w:numFmt w:val="bullet"/>
      <w:lvlText w:val="•"/>
      <w:lvlJc w:val="left"/>
      <w:pPr>
        <w:ind w:left="1707" w:hanging="269"/>
      </w:pPr>
      <w:rPr>
        <w:rFonts w:hint="default"/>
      </w:rPr>
    </w:lvl>
    <w:lvl w:ilvl="2" w:tplc="599C3AC6">
      <w:start w:val="1"/>
      <w:numFmt w:val="bullet"/>
      <w:lvlText w:val="•"/>
      <w:lvlJc w:val="left"/>
      <w:pPr>
        <w:ind w:left="2677" w:hanging="269"/>
      </w:pPr>
      <w:rPr>
        <w:rFonts w:hint="default"/>
      </w:rPr>
    </w:lvl>
    <w:lvl w:ilvl="3" w:tplc="0D864402">
      <w:start w:val="1"/>
      <w:numFmt w:val="bullet"/>
      <w:lvlText w:val="•"/>
      <w:lvlJc w:val="left"/>
      <w:pPr>
        <w:ind w:left="3648" w:hanging="269"/>
      </w:pPr>
      <w:rPr>
        <w:rFonts w:hint="default"/>
      </w:rPr>
    </w:lvl>
    <w:lvl w:ilvl="4" w:tplc="6B3446C2">
      <w:start w:val="1"/>
      <w:numFmt w:val="bullet"/>
      <w:lvlText w:val="•"/>
      <w:lvlJc w:val="left"/>
      <w:pPr>
        <w:ind w:left="4618" w:hanging="269"/>
      </w:pPr>
      <w:rPr>
        <w:rFonts w:hint="default"/>
      </w:rPr>
    </w:lvl>
    <w:lvl w:ilvl="5" w:tplc="FCD661F6">
      <w:start w:val="1"/>
      <w:numFmt w:val="bullet"/>
      <w:lvlText w:val="•"/>
      <w:lvlJc w:val="left"/>
      <w:pPr>
        <w:ind w:left="5588" w:hanging="269"/>
      </w:pPr>
      <w:rPr>
        <w:rFonts w:hint="default"/>
      </w:rPr>
    </w:lvl>
    <w:lvl w:ilvl="6" w:tplc="96A82A46">
      <w:start w:val="1"/>
      <w:numFmt w:val="bullet"/>
      <w:lvlText w:val="•"/>
      <w:lvlJc w:val="left"/>
      <w:pPr>
        <w:ind w:left="6558" w:hanging="269"/>
      </w:pPr>
      <w:rPr>
        <w:rFonts w:hint="default"/>
      </w:rPr>
    </w:lvl>
    <w:lvl w:ilvl="7" w:tplc="2586D9B4">
      <w:start w:val="1"/>
      <w:numFmt w:val="bullet"/>
      <w:lvlText w:val="•"/>
      <w:lvlJc w:val="left"/>
      <w:pPr>
        <w:ind w:left="7529" w:hanging="269"/>
      </w:pPr>
      <w:rPr>
        <w:rFonts w:hint="default"/>
      </w:rPr>
    </w:lvl>
    <w:lvl w:ilvl="8" w:tplc="4992DF04">
      <w:start w:val="1"/>
      <w:numFmt w:val="bullet"/>
      <w:lvlText w:val="•"/>
      <w:lvlJc w:val="left"/>
      <w:pPr>
        <w:ind w:left="8499" w:hanging="269"/>
      </w:pPr>
      <w:rPr>
        <w:rFonts w:hint="default"/>
      </w:rPr>
    </w:lvl>
  </w:abstractNum>
  <w:abstractNum w:abstractNumId="25" w15:restartNumberingAfterBreak="0">
    <w:nsid w:val="6C6A7AFB"/>
    <w:multiLevelType w:val="hybridMultilevel"/>
    <w:tmpl w:val="07DE1A12"/>
    <w:lvl w:ilvl="0" w:tplc="F45E3A02">
      <w:start w:val="1"/>
      <w:numFmt w:val="decimal"/>
      <w:lvlText w:val="%1."/>
      <w:lvlJc w:val="left"/>
      <w:pPr>
        <w:ind w:left="888" w:hanging="360"/>
        <w:jc w:val="right"/>
      </w:pPr>
      <w:rPr>
        <w:rFonts w:ascii="Arial" w:eastAsia="Arial" w:hAnsi="Arial" w:hint="default"/>
        <w:sz w:val="24"/>
        <w:szCs w:val="24"/>
      </w:rPr>
    </w:lvl>
    <w:lvl w:ilvl="1" w:tplc="BC8A97A4">
      <w:start w:val="1"/>
      <w:numFmt w:val="bullet"/>
      <w:lvlText w:val="•"/>
      <w:lvlJc w:val="left"/>
      <w:pPr>
        <w:ind w:left="1851" w:hanging="360"/>
      </w:pPr>
      <w:rPr>
        <w:rFonts w:hint="default"/>
      </w:rPr>
    </w:lvl>
    <w:lvl w:ilvl="2" w:tplc="08982F72">
      <w:start w:val="1"/>
      <w:numFmt w:val="bullet"/>
      <w:lvlText w:val="•"/>
      <w:lvlJc w:val="left"/>
      <w:pPr>
        <w:ind w:left="2814" w:hanging="360"/>
      </w:pPr>
      <w:rPr>
        <w:rFonts w:hint="default"/>
      </w:rPr>
    </w:lvl>
    <w:lvl w:ilvl="3" w:tplc="6D30337E">
      <w:start w:val="1"/>
      <w:numFmt w:val="bullet"/>
      <w:lvlText w:val="•"/>
      <w:lvlJc w:val="left"/>
      <w:pPr>
        <w:ind w:left="3777" w:hanging="360"/>
      </w:pPr>
      <w:rPr>
        <w:rFonts w:hint="default"/>
      </w:rPr>
    </w:lvl>
    <w:lvl w:ilvl="4" w:tplc="DC0A21E2">
      <w:start w:val="1"/>
      <w:numFmt w:val="bullet"/>
      <w:lvlText w:val="•"/>
      <w:lvlJc w:val="left"/>
      <w:pPr>
        <w:ind w:left="4741" w:hanging="360"/>
      </w:pPr>
      <w:rPr>
        <w:rFonts w:hint="default"/>
      </w:rPr>
    </w:lvl>
    <w:lvl w:ilvl="5" w:tplc="30DE1306">
      <w:start w:val="1"/>
      <w:numFmt w:val="bullet"/>
      <w:lvlText w:val="•"/>
      <w:lvlJc w:val="left"/>
      <w:pPr>
        <w:ind w:left="5704" w:hanging="360"/>
      </w:pPr>
      <w:rPr>
        <w:rFonts w:hint="default"/>
      </w:rPr>
    </w:lvl>
    <w:lvl w:ilvl="6" w:tplc="164CAF0C">
      <w:start w:val="1"/>
      <w:numFmt w:val="bullet"/>
      <w:lvlText w:val="•"/>
      <w:lvlJc w:val="left"/>
      <w:pPr>
        <w:ind w:left="6667" w:hanging="360"/>
      </w:pPr>
      <w:rPr>
        <w:rFonts w:hint="default"/>
      </w:rPr>
    </w:lvl>
    <w:lvl w:ilvl="7" w:tplc="D02A6738">
      <w:start w:val="1"/>
      <w:numFmt w:val="bullet"/>
      <w:lvlText w:val="•"/>
      <w:lvlJc w:val="left"/>
      <w:pPr>
        <w:ind w:left="7630" w:hanging="360"/>
      </w:pPr>
      <w:rPr>
        <w:rFonts w:hint="default"/>
      </w:rPr>
    </w:lvl>
    <w:lvl w:ilvl="8" w:tplc="56300420">
      <w:start w:val="1"/>
      <w:numFmt w:val="bullet"/>
      <w:lvlText w:val="•"/>
      <w:lvlJc w:val="left"/>
      <w:pPr>
        <w:ind w:left="8593" w:hanging="360"/>
      </w:pPr>
      <w:rPr>
        <w:rFonts w:hint="default"/>
      </w:rPr>
    </w:lvl>
  </w:abstractNum>
  <w:abstractNum w:abstractNumId="26" w15:restartNumberingAfterBreak="0">
    <w:nsid w:val="6D8F68BD"/>
    <w:multiLevelType w:val="hybridMultilevel"/>
    <w:tmpl w:val="BDD4E25E"/>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714521"/>
    <w:multiLevelType w:val="hybridMultilevel"/>
    <w:tmpl w:val="8C087730"/>
    <w:lvl w:ilvl="0" w:tplc="0409000F">
      <w:start w:val="1"/>
      <w:numFmt w:val="decimal"/>
      <w:lvlText w:val="%1."/>
      <w:lvlJc w:val="left"/>
      <w:pPr>
        <w:ind w:left="888" w:hanging="360"/>
      </w:pPr>
    </w:lvl>
    <w:lvl w:ilvl="1" w:tplc="04090019" w:tentative="1">
      <w:start w:val="1"/>
      <w:numFmt w:val="lowerLetter"/>
      <w:lvlText w:val="%2."/>
      <w:lvlJc w:val="left"/>
      <w:pPr>
        <w:ind w:left="1608" w:hanging="360"/>
      </w:pPr>
    </w:lvl>
    <w:lvl w:ilvl="2" w:tplc="0409001B" w:tentative="1">
      <w:start w:val="1"/>
      <w:numFmt w:val="lowerRoman"/>
      <w:lvlText w:val="%3."/>
      <w:lvlJc w:val="right"/>
      <w:pPr>
        <w:ind w:left="2328" w:hanging="180"/>
      </w:pPr>
    </w:lvl>
    <w:lvl w:ilvl="3" w:tplc="0409000F" w:tentative="1">
      <w:start w:val="1"/>
      <w:numFmt w:val="decimal"/>
      <w:lvlText w:val="%4."/>
      <w:lvlJc w:val="left"/>
      <w:pPr>
        <w:ind w:left="3048" w:hanging="360"/>
      </w:pPr>
    </w:lvl>
    <w:lvl w:ilvl="4" w:tplc="04090019" w:tentative="1">
      <w:start w:val="1"/>
      <w:numFmt w:val="lowerLetter"/>
      <w:lvlText w:val="%5."/>
      <w:lvlJc w:val="left"/>
      <w:pPr>
        <w:ind w:left="3768" w:hanging="360"/>
      </w:pPr>
    </w:lvl>
    <w:lvl w:ilvl="5" w:tplc="0409001B" w:tentative="1">
      <w:start w:val="1"/>
      <w:numFmt w:val="lowerRoman"/>
      <w:lvlText w:val="%6."/>
      <w:lvlJc w:val="right"/>
      <w:pPr>
        <w:ind w:left="4488" w:hanging="180"/>
      </w:pPr>
    </w:lvl>
    <w:lvl w:ilvl="6" w:tplc="0409000F" w:tentative="1">
      <w:start w:val="1"/>
      <w:numFmt w:val="decimal"/>
      <w:lvlText w:val="%7."/>
      <w:lvlJc w:val="left"/>
      <w:pPr>
        <w:ind w:left="5208" w:hanging="360"/>
      </w:pPr>
    </w:lvl>
    <w:lvl w:ilvl="7" w:tplc="04090019" w:tentative="1">
      <w:start w:val="1"/>
      <w:numFmt w:val="lowerLetter"/>
      <w:lvlText w:val="%8."/>
      <w:lvlJc w:val="left"/>
      <w:pPr>
        <w:ind w:left="5928" w:hanging="360"/>
      </w:pPr>
    </w:lvl>
    <w:lvl w:ilvl="8" w:tplc="0409001B" w:tentative="1">
      <w:start w:val="1"/>
      <w:numFmt w:val="lowerRoman"/>
      <w:lvlText w:val="%9."/>
      <w:lvlJc w:val="right"/>
      <w:pPr>
        <w:ind w:left="6648" w:hanging="180"/>
      </w:pPr>
    </w:lvl>
  </w:abstractNum>
  <w:abstractNum w:abstractNumId="28" w15:restartNumberingAfterBreak="0">
    <w:nsid w:val="77014188"/>
    <w:multiLevelType w:val="hybridMultilevel"/>
    <w:tmpl w:val="568211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C12D86"/>
    <w:multiLevelType w:val="hybridMultilevel"/>
    <w:tmpl w:val="628AC0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101C75"/>
    <w:multiLevelType w:val="hybridMultilevel"/>
    <w:tmpl w:val="ECB6908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1134510">
    <w:abstractNumId w:val="1"/>
  </w:num>
  <w:num w:numId="2" w16cid:durableId="1131509762">
    <w:abstractNumId w:val="10"/>
  </w:num>
  <w:num w:numId="3" w16cid:durableId="1816288668">
    <w:abstractNumId w:val="6"/>
  </w:num>
  <w:num w:numId="4" w16cid:durableId="1885214992">
    <w:abstractNumId w:val="0"/>
  </w:num>
  <w:num w:numId="5" w16cid:durableId="2142265705">
    <w:abstractNumId w:val="18"/>
  </w:num>
  <w:num w:numId="6" w16cid:durableId="1776557593">
    <w:abstractNumId w:val="5"/>
  </w:num>
  <w:num w:numId="7" w16cid:durableId="1443262601">
    <w:abstractNumId w:val="19"/>
  </w:num>
  <w:num w:numId="8" w16cid:durableId="391776851">
    <w:abstractNumId w:val="26"/>
  </w:num>
  <w:num w:numId="9" w16cid:durableId="1873615324">
    <w:abstractNumId w:val="15"/>
  </w:num>
  <w:num w:numId="10" w16cid:durableId="435827290">
    <w:abstractNumId w:val="30"/>
  </w:num>
  <w:num w:numId="11" w16cid:durableId="1020275614">
    <w:abstractNumId w:val="9"/>
  </w:num>
  <w:num w:numId="12" w16cid:durableId="1805153901">
    <w:abstractNumId w:val="20"/>
  </w:num>
  <w:num w:numId="13" w16cid:durableId="224609042">
    <w:abstractNumId w:val="17"/>
  </w:num>
  <w:num w:numId="14" w16cid:durableId="9113994">
    <w:abstractNumId w:val="28"/>
  </w:num>
  <w:num w:numId="15" w16cid:durableId="235938157">
    <w:abstractNumId w:val="3"/>
  </w:num>
  <w:num w:numId="16" w16cid:durableId="285701163">
    <w:abstractNumId w:val="11"/>
  </w:num>
  <w:num w:numId="17" w16cid:durableId="1846246973">
    <w:abstractNumId w:val="22"/>
  </w:num>
  <w:num w:numId="18" w16cid:durableId="11676751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5570537">
    <w:abstractNumId w:val="14"/>
  </w:num>
  <w:num w:numId="20" w16cid:durableId="1507942357">
    <w:abstractNumId w:val="16"/>
  </w:num>
  <w:num w:numId="21" w16cid:durableId="559093435">
    <w:abstractNumId w:val="13"/>
  </w:num>
  <w:num w:numId="22" w16cid:durableId="1711606957">
    <w:abstractNumId w:val="25"/>
  </w:num>
  <w:num w:numId="23" w16cid:durableId="1077094530">
    <w:abstractNumId w:val="12"/>
  </w:num>
  <w:num w:numId="24" w16cid:durableId="1396927973">
    <w:abstractNumId w:val="4"/>
  </w:num>
  <w:num w:numId="25" w16cid:durableId="1093165818">
    <w:abstractNumId w:val="2"/>
  </w:num>
  <w:num w:numId="26" w16cid:durableId="834102366">
    <w:abstractNumId w:val="24"/>
  </w:num>
  <w:num w:numId="27" w16cid:durableId="1349287530">
    <w:abstractNumId w:val="27"/>
  </w:num>
  <w:num w:numId="28" w16cid:durableId="1036932591">
    <w:abstractNumId w:val="29"/>
  </w:num>
  <w:num w:numId="29" w16cid:durableId="1736003007">
    <w:abstractNumId w:val="7"/>
  </w:num>
  <w:num w:numId="30" w16cid:durableId="1832676013">
    <w:abstractNumId w:val="21"/>
  </w:num>
  <w:num w:numId="31" w16cid:durableId="2066292107">
    <w:abstractNumId w:val="23"/>
  </w:num>
  <w:num w:numId="32" w16cid:durableId="2746763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5CB"/>
    <w:rsid w:val="00000468"/>
    <w:rsid w:val="00003396"/>
    <w:rsid w:val="000067C8"/>
    <w:rsid w:val="00007CC2"/>
    <w:rsid w:val="00022C2F"/>
    <w:rsid w:val="00025977"/>
    <w:rsid w:val="00026FF2"/>
    <w:rsid w:val="00030BC3"/>
    <w:rsid w:val="000331EF"/>
    <w:rsid w:val="00036E99"/>
    <w:rsid w:val="00040A19"/>
    <w:rsid w:val="00042352"/>
    <w:rsid w:val="0004303C"/>
    <w:rsid w:val="00043164"/>
    <w:rsid w:val="000445F5"/>
    <w:rsid w:val="00050EFE"/>
    <w:rsid w:val="0005321C"/>
    <w:rsid w:val="00055E39"/>
    <w:rsid w:val="00062526"/>
    <w:rsid w:val="000713FC"/>
    <w:rsid w:val="00072F66"/>
    <w:rsid w:val="000920BC"/>
    <w:rsid w:val="00094FFE"/>
    <w:rsid w:val="000A00F5"/>
    <w:rsid w:val="000B5055"/>
    <w:rsid w:val="000B59BA"/>
    <w:rsid w:val="000C11DD"/>
    <w:rsid w:val="000C6402"/>
    <w:rsid w:val="000D3B23"/>
    <w:rsid w:val="000E102A"/>
    <w:rsid w:val="000E50CE"/>
    <w:rsid w:val="000E72A7"/>
    <w:rsid w:val="000F2013"/>
    <w:rsid w:val="000F38D2"/>
    <w:rsid w:val="000F587D"/>
    <w:rsid w:val="000F6D3A"/>
    <w:rsid w:val="001107E3"/>
    <w:rsid w:val="00112720"/>
    <w:rsid w:val="0012065C"/>
    <w:rsid w:val="0012254D"/>
    <w:rsid w:val="001254AC"/>
    <w:rsid w:val="00127E74"/>
    <w:rsid w:val="0013022F"/>
    <w:rsid w:val="001308E2"/>
    <w:rsid w:val="00130C7D"/>
    <w:rsid w:val="00131004"/>
    <w:rsid w:val="00131265"/>
    <w:rsid w:val="001324D2"/>
    <w:rsid w:val="00132F4B"/>
    <w:rsid w:val="00133026"/>
    <w:rsid w:val="00136C35"/>
    <w:rsid w:val="00140BE8"/>
    <w:rsid w:val="00142524"/>
    <w:rsid w:val="00144D42"/>
    <w:rsid w:val="00153AA3"/>
    <w:rsid w:val="00153FA5"/>
    <w:rsid w:val="001570C5"/>
    <w:rsid w:val="001575F1"/>
    <w:rsid w:val="001643B6"/>
    <w:rsid w:val="00167694"/>
    <w:rsid w:val="001726A2"/>
    <w:rsid w:val="00172CD1"/>
    <w:rsid w:val="00173008"/>
    <w:rsid w:val="0017308A"/>
    <w:rsid w:val="00175730"/>
    <w:rsid w:val="00187A7D"/>
    <w:rsid w:val="0019123E"/>
    <w:rsid w:val="00197DE4"/>
    <w:rsid w:val="001A185E"/>
    <w:rsid w:val="001A2DEC"/>
    <w:rsid w:val="001B2775"/>
    <w:rsid w:val="001B2E35"/>
    <w:rsid w:val="001C6115"/>
    <w:rsid w:val="001C7854"/>
    <w:rsid w:val="001D44E1"/>
    <w:rsid w:val="001D5A8C"/>
    <w:rsid w:val="001E0D9B"/>
    <w:rsid w:val="001E7E0F"/>
    <w:rsid w:val="001F68A4"/>
    <w:rsid w:val="001F6D1A"/>
    <w:rsid w:val="00204717"/>
    <w:rsid w:val="00204F76"/>
    <w:rsid w:val="00207D08"/>
    <w:rsid w:val="00210B06"/>
    <w:rsid w:val="00211F7B"/>
    <w:rsid w:val="00212FE9"/>
    <w:rsid w:val="002165DA"/>
    <w:rsid w:val="002171F0"/>
    <w:rsid w:val="00220F40"/>
    <w:rsid w:val="00223BD7"/>
    <w:rsid w:val="00226208"/>
    <w:rsid w:val="0024253C"/>
    <w:rsid w:val="002431D6"/>
    <w:rsid w:val="00246C8E"/>
    <w:rsid w:val="00257085"/>
    <w:rsid w:val="0026136E"/>
    <w:rsid w:val="00265340"/>
    <w:rsid w:val="00273B3A"/>
    <w:rsid w:val="0028093F"/>
    <w:rsid w:val="00281190"/>
    <w:rsid w:val="00282BB2"/>
    <w:rsid w:val="0028604F"/>
    <w:rsid w:val="00293F43"/>
    <w:rsid w:val="00296793"/>
    <w:rsid w:val="002A1DCF"/>
    <w:rsid w:val="002A2276"/>
    <w:rsid w:val="002A34DF"/>
    <w:rsid w:val="002A58A3"/>
    <w:rsid w:val="002A709F"/>
    <w:rsid w:val="002B307F"/>
    <w:rsid w:val="002B3939"/>
    <w:rsid w:val="002C0723"/>
    <w:rsid w:val="002C2509"/>
    <w:rsid w:val="002C5FCD"/>
    <w:rsid w:val="002D1195"/>
    <w:rsid w:val="002D1C9D"/>
    <w:rsid w:val="002D35A2"/>
    <w:rsid w:val="002D4D5A"/>
    <w:rsid w:val="002E6A54"/>
    <w:rsid w:val="002F5188"/>
    <w:rsid w:val="003048F7"/>
    <w:rsid w:val="00305C65"/>
    <w:rsid w:val="00306518"/>
    <w:rsid w:val="00317555"/>
    <w:rsid w:val="00324242"/>
    <w:rsid w:val="00326323"/>
    <w:rsid w:val="00330282"/>
    <w:rsid w:val="00336741"/>
    <w:rsid w:val="00337076"/>
    <w:rsid w:val="00340D24"/>
    <w:rsid w:val="00343CB8"/>
    <w:rsid w:val="00345603"/>
    <w:rsid w:val="003517CF"/>
    <w:rsid w:val="003562D1"/>
    <w:rsid w:val="00361277"/>
    <w:rsid w:val="00362761"/>
    <w:rsid w:val="0036506D"/>
    <w:rsid w:val="00367262"/>
    <w:rsid w:val="003739F9"/>
    <w:rsid w:val="003758B5"/>
    <w:rsid w:val="00380C50"/>
    <w:rsid w:val="00382F8E"/>
    <w:rsid w:val="0038446E"/>
    <w:rsid w:val="0038457E"/>
    <w:rsid w:val="00390469"/>
    <w:rsid w:val="003953D8"/>
    <w:rsid w:val="00397105"/>
    <w:rsid w:val="003A78FF"/>
    <w:rsid w:val="003A7D8F"/>
    <w:rsid w:val="003B70DD"/>
    <w:rsid w:val="003B7126"/>
    <w:rsid w:val="003C186E"/>
    <w:rsid w:val="003C4503"/>
    <w:rsid w:val="003D31BF"/>
    <w:rsid w:val="003D3447"/>
    <w:rsid w:val="003D3FB7"/>
    <w:rsid w:val="003D5A83"/>
    <w:rsid w:val="003E0039"/>
    <w:rsid w:val="003E532C"/>
    <w:rsid w:val="00411F8E"/>
    <w:rsid w:val="00420483"/>
    <w:rsid w:val="004246F4"/>
    <w:rsid w:val="004256DC"/>
    <w:rsid w:val="004279AA"/>
    <w:rsid w:val="00427A06"/>
    <w:rsid w:val="00430850"/>
    <w:rsid w:val="00430FB6"/>
    <w:rsid w:val="004352BA"/>
    <w:rsid w:val="00437330"/>
    <w:rsid w:val="00443B27"/>
    <w:rsid w:val="004447E2"/>
    <w:rsid w:val="00447ABD"/>
    <w:rsid w:val="00451935"/>
    <w:rsid w:val="0045387B"/>
    <w:rsid w:val="00454A5B"/>
    <w:rsid w:val="00466F76"/>
    <w:rsid w:val="00480198"/>
    <w:rsid w:val="00486327"/>
    <w:rsid w:val="00490E53"/>
    <w:rsid w:val="004927B4"/>
    <w:rsid w:val="00492D97"/>
    <w:rsid w:val="00495B31"/>
    <w:rsid w:val="004A0B83"/>
    <w:rsid w:val="004A0FA7"/>
    <w:rsid w:val="004A1E10"/>
    <w:rsid w:val="004A6F81"/>
    <w:rsid w:val="004A70C1"/>
    <w:rsid w:val="004B0ABD"/>
    <w:rsid w:val="004C0F4A"/>
    <w:rsid w:val="004C75C7"/>
    <w:rsid w:val="004E621C"/>
    <w:rsid w:val="004F1DAC"/>
    <w:rsid w:val="00503220"/>
    <w:rsid w:val="00507FCC"/>
    <w:rsid w:val="00513D14"/>
    <w:rsid w:val="005173CE"/>
    <w:rsid w:val="005214F7"/>
    <w:rsid w:val="00524380"/>
    <w:rsid w:val="00540372"/>
    <w:rsid w:val="00546FF6"/>
    <w:rsid w:val="00551910"/>
    <w:rsid w:val="00562B14"/>
    <w:rsid w:val="005727D1"/>
    <w:rsid w:val="005740FB"/>
    <w:rsid w:val="005749F1"/>
    <w:rsid w:val="00581A78"/>
    <w:rsid w:val="005824DB"/>
    <w:rsid w:val="00584199"/>
    <w:rsid w:val="00584BF2"/>
    <w:rsid w:val="005907A7"/>
    <w:rsid w:val="005A5E63"/>
    <w:rsid w:val="005B3154"/>
    <w:rsid w:val="005D3579"/>
    <w:rsid w:val="005D6A3A"/>
    <w:rsid w:val="005D6CF0"/>
    <w:rsid w:val="005E0E28"/>
    <w:rsid w:val="005E10F2"/>
    <w:rsid w:val="005E6C18"/>
    <w:rsid w:val="00600E8A"/>
    <w:rsid w:val="00605DA7"/>
    <w:rsid w:val="006068B7"/>
    <w:rsid w:val="006115A1"/>
    <w:rsid w:val="00616085"/>
    <w:rsid w:val="00633C10"/>
    <w:rsid w:val="006507D6"/>
    <w:rsid w:val="006604DA"/>
    <w:rsid w:val="006604F9"/>
    <w:rsid w:val="00667C59"/>
    <w:rsid w:val="0067463B"/>
    <w:rsid w:val="00685848"/>
    <w:rsid w:val="00695EA3"/>
    <w:rsid w:val="00695F78"/>
    <w:rsid w:val="006A08F2"/>
    <w:rsid w:val="006A4F93"/>
    <w:rsid w:val="006B1759"/>
    <w:rsid w:val="006B1D60"/>
    <w:rsid w:val="006B201F"/>
    <w:rsid w:val="006B2F5D"/>
    <w:rsid w:val="006B63F2"/>
    <w:rsid w:val="006B69C1"/>
    <w:rsid w:val="006C20C5"/>
    <w:rsid w:val="006C3096"/>
    <w:rsid w:val="006C33ED"/>
    <w:rsid w:val="006C3572"/>
    <w:rsid w:val="006C40B0"/>
    <w:rsid w:val="006C569F"/>
    <w:rsid w:val="006D2674"/>
    <w:rsid w:val="006E5E3A"/>
    <w:rsid w:val="006E6791"/>
    <w:rsid w:val="006E6B22"/>
    <w:rsid w:val="006F2222"/>
    <w:rsid w:val="006F5511"/>
    <w:rsid w:val="006F7BEC"/>
    <w:rsid w:val="00703547"/>
    <w:rsid w:val="00707619"/>
    <w:rsid w:val="00714862"/>
    <w:rsid w:val="00716CF2"/>
    <w:rsid w:val="00722E55"/>
    <w:rsid w:val="00723AE3"/>
    <w:rsid w:val="0072653B"/>
    <w:rsid w:val="00742124"/>
    <w:rsid w:val="0074490A"/>
    <w:rsid w:val="00750655"/>
    <w:rsid w:val="00752846"/>
    <w:rsid w:val="007535E3"/>
    <w:rsid w:val="00753BB8"/>
    <w:rsid w:val="007545C9"/>
    <w:rsid w:val="00755C2A"/>
    <w:rsid w:val="00756313"/>
    <w:rsid w:val="00761CE8"/>
    <w:rsid w:val="007620D3"/>
    <w:rsid w:val="007656A0"/>
    <w:rsid w:val="00766F17"/>
    <w:rsid w:val="007731CF"/>
    <w:rsid w:val="007732D4"/>
    <w:rsid w:val="007767C7"/>
    <w:rsid w:val="00783A8D"/>
    <w:rsid w:val="007A25CA"/>
    <w:rsid w:val="007A6333"/>
    <w:rsid w:val="007A71C7"/>
    <w:rsid w:val="007B0A7F"/>
    <w:rsid w:val="007C6F47"/>
    <w:rsid w:val="007D27B1"/>
    <w:rsid w:val="007D628B"/>
    <w:rsid w:val="007D6C5F"/>
    <w:rsid w:val="007D6DE9"/>
    <w:rsid w:val="007E070C"/>
    <w:rsid w:val="007E2212"/>
    <w:rsid w:val="007F2476"/>
    <w:rsid w:val="007F66AA"/>
    <w:rsid w:val="007F72B4"/>
    <w:rsid w:val="008015D1"/>
    <w:rsid w:val="0080422B"/>
    <w:rsid w:val="0080459C"/>
    <w:rsid w:val="00805977"/>
    <w:rsid w:val="00805980"/>
    <w:rsid w:val="00807837"/>
    <w:rsid w:val="00815DFE"/>
    <w:rsid w:val="00823075"/>
    <w:rsid w:val="00827954"/>
    <w:rsid w:val="00830689"/>
    <w:rsid w:val="00836E93"/>
    <w:rsid w:val="008474AC"/>
    <w:rsid w:val="008519F0"/>
    <w:rsid w:val="00852973"/>
    <w:rsid w:val="00853770"/>
    <w:rsid w:val="00856ECA"/>
    <w:rsid w:val="008641EA"/>
    <w:rsid w:val="008643B2"/>
    <w:rsid w:val="0087003E"/>
    <w:rsid w:val="00872778"/>
    <w:rsid w:val="00873EDF"/>
    <w:rsid w:val="008762BB"/>
    <w:rsid w:val="00881E75"/>
    <w:rsid w:val="0089060B"/>
    <w:rsid w:val="00892517"/>
    <w:rsid w:val="00894C99"/>
    <w:rsid w:val="008A4ED7"/>
    <w:rsid w:val="008A7D7A"/>
    <w:rsid w:val="008B14A3"/>
    <w:rsid w:val="008B3378"/>
    <w:rsid w:val="008B5B29"/>
    <w:rsid w:val="008D49D1"/>
    <w:rsid w:val="008D4D91"/>
    <w:rsid w:val="008D59CB"/>
    <w:rsid w:val="008E0DDA"/>
    <w:rsid w:val="008E7905"/>
    <w:rsid w:val="008F244F"/>
    <w:rsid w:val="008F4131"/>
    <w:rsid w:val="008F430B"/>
    <w:rsid w:val="00900B73"/>
    <w:rsid w:val="00904159"/>
    <w:rsid w:val="00912606"/>
    <w:rsid w:val="0091312D"/>
    <w:rsid w:val="0091337C"/>
    <w:rsid w:val="00914839"/>
    <w:rsid w:val="009252D0"/>
    <w:rsid w:val="00926D11"/>
    <w:rsid w:val="00932B8B"/>
    <w:rsid w:val="009375CD"/>
    <w:rsid w:val="00945788"/>
    <w:rsid w:val="00953E19"/>
    <w:rsid w:val="00955B60"/>
    <w:rsid w:val="00957643"/>
    <w:rsid w:val="00966E21"/>
    <w:rsid w:val="00983D69"/>
    <w:rsid w:val="0098654C"/>
    <w:rsid w:val="0099706E"/>
    <w:rsid w:val="009A2AD2"/>
    <w:rsid w:val="009A39C6"/>
    <w:rsid w:val="009A4B2C"/>
    <w:rsid w:val="009A76F5"/>
    <w:rsid w:val="009B530A"/>
    <w:rsid w:val="009C3A4C"/>
    <w:rsid w:val="009C51E4"/>
    <w:rsid w:val="009D1697"/>
    <w:rsid w:val="009D2824"/>
    <w:rsid w:val="009D7B7E"/>
    <w:rsid w:val="009E31C9"/>
    <w:rsid w:val="009E575D"/>
    <w:rsid w:val="009E5D93"/>
    <w:rsid w:val="009E7519"/>
    <w:rsid w:val="009F09BF"/>
    <w:rsid w:val="009F25D1"/>
    <w:rsid w:val="009F6E1A"/>
    <w:rsid w:val="00A010DB"/>
    <w:rsid w:val="00A018F0"/>
    <w:rsid w:val="00A03792"/>
    <w:rsid w:val="00A06B05"/>
    <w:rsid w:val="00A11C40"/>
    <w:rsid w:val="00A14784"/>
    <w:rsid w:val="00A16C10"/>
    <w:rsid w:val="00A245AC"/>
    <w:rsid w:val="00A2481E"/>
    <w:rsid w:val="00A2746C"/>
    <w:rsid w:val="00A3544E"/>
    <w:rsid w:val="00A47195"/>
    <w:rsid w:val="00A501DA"/>
    <w:rsid w:val="00A56611"/>
    <w:rsid w:val="00A60E61"/>
    <w:rsid w:val="00A6435F"/>
    <w:rsid w:val="00A735E9"/>
    <w:rsid w:val="00A76359"/>
    <w:rsid w:val="00A77B2C"/>
    <w:rsid w:val="00A87FE1"/>
    <w:rsid w:val="00A9453B"/>
    <w:rsid w:val="00AA0C7C"/>
    <w:rsid w:val="00AA299E"/>
    <w:rsid w:val="00AA3024"/>
    <w:rsid w:val="00AA5FE8"/>
    <w:rsid w:val="00AB6890"/>
    <w:rsid w:val="00AB7991"/>
    <w:rsid w:val="00AC0BA7"/>
    <w:rsid w:val="00AC37F4"/>
    <w:rsid w:val="00AE79DF"/>
    <w:rsid w:val="00AF23D1"/>
    <w:rsid w:val="00B05192"/>
    <w:rsid w:val="00B15520"/>
    <w:rsid w:val="00B3095A"/>
    <w:rsid w:val="00B32AC1"/>
    <w:rsid w:val="00B41F3A"/>
    <w:rsid w:val="00B450B6"/>
    <w:rsid w:val="00B46CAC"/>
    <w:rsid w:val="00B47911"/>
    <w:rsid w:val="00B50D66"/>
    <w:rsid w:val="00B5219C"/>
    <w:rsid w:val="00B57757"/>
    <w:rsid w:val="00B616FC"/>
    <w:rsid w:val="00B63CD1"/>
    <w:rsid w:val="00B659D6"/>
    <w:rsid w:val="00B67D02"/>
    <w:rsid w:val="00B70092"/>
    <w:rsid w:val="00B706FD"/>
    <w:rsid w:val="00B712B6"/>
    <w:rsid w:val="00B718E2"/>
    <w:rsid w:val="00B71D47"/>
    <w:rsid w:val="00B848A0"/>
    <w:rsid w:val="00B855AB"/>
    <w:rsid w:val="00B90406"/>
    <w:rsid w:val="00B91216"/>
    <w:rsid w:val="00B95D45"/>
    <w:rsid w:val="00BA0DF3"/>
    <w:rsid w:val="00BA7DAD"/>
    <w:rsid w:val="00BB284C"/>
    <w:rsid w:val="00BB35A6"/>
    <w:rsid w:val="00BC11C8"/>
    <w:rsid w:val="00BC6697"/>
    <w:rsid w:val="00BD26C4"/>
    <w:rsid w:val="00BD7EE8"/>
    <w:rsid w:val="00BE2640"/>
    <w:rsid w:val="00BE29C4"/>
    <w:rsid w:val="00BE46A8"/>
    <w:rsid w:val="00BF1738"/>
    <w:rsid w:val="00BF4090"/>
    <w:rsid w:val="00BF44BD"/>
    <w:rsid w:val="00BF7208"/>
    <w:rsid w:val="00BF7467"/>
    <w:rsid w:val="00BF76E4"/>
    <w:rsid w:val="00C041B8"/>
    <w:rsid w:val="00C25414"/>
    <w:rsid w:val="00C27989"/>
    <w:rsid w:val="00C33503"/>
    <w:rsid w:val="00C33594"/>
    <w:rsid w:val="00C72B2F"/>
    <w:rsid w:val="00C73DAC"/>
    <w:rsid w:val="00C76DD8"/>
    <w:rsid w:val="00C77713"/>
    <w:rsid w:val="00C8256F"/>
    <w:rsid w:val="00C91926"/>
    <w:rsid w:val="00C92CBE"/>
    <w:rsid w:val="00C944CE"/>
    <w:rsid w:val="00CA57E6"/>
    <w:rsid w:val="00CA6A24"/>
    <w:rsid w:val="00CB58D1"/>
    <w:rsid w:val="00CB7A03"/>
    <w:rsid w:val="00CC4D57"/>
    <w:rsid w:val="00CC62BA"/>
    <w:rsid w:val="00CD6EC0"/>
    <w:rsid w:val="00CF2C14"/>
    <w:rsid w:val="00CF7E97"/>
    <w:rsid w:val="00D00FC1"/>
    <w:rsid w:val="00D117D8"/>
    <w:rsid w:val="00D12463"/>
    <w:rsid w:val="00D149DD"/>
    <w:rsid w:val="00D15DEF"/>
    <w:rsid w:val="00D210D3"/>
    <w:rsid w:val="00D2284E"/>
    <w:rsid w:val="00D32443"/>
    <w:rsid w:val="00D46B44"/>
    <w:rsid w:val="00D547C8"/>
    <w:rsid w:val="00D61473"/>
    <w:rsid w:val="00D61981"/>
    <w:rsid w:val="00D70A03"/>
    <w:rsid w:val="00D77C8B"/>
    <w:rsid w:val="00D90E0B"/>
    <w:rsid w:val="00D92BE8"/>
    <w:rsid w:val="00D943D4"/>
    <w:rsid w:val="00D9744D"/>
    <w:rsid w:val="00DA26D9"/>
    <w:rsid w:val="00DA297B"/>
    <w:rsid w:val="00DB25CA"/>
    <w:rsid w:val="00DC3D65"/>
    <w:rsid w:val="00DD4430"/>
    <w:rsid w:val="00DD541C"/>
    <w:rsid w:val="00DD6BA5"/>
    <w:rsid w:val="00DE0C5D"/>
    <w:rsid w:val="00DE3AC7"/>
    <w:rsid w:val="00DE7EC6"/>
    <w:rsid w:val="00DF73F1"/>
    <w:rsid w:val="00E041D6"/>
    <w:rsid w:val="00E06514"/>
    <w:rsid w:val="00E10D1E"/>
    <w:rsid w:val="00E10EA4"/>
    <w:rsid w:val="00E14030"/>
    <w:rsid w:val="00E171A0"/>
    <w:rsid w:val="00E2162D"/>
    <w:rsid w:val="00E26C6B"/>
    <w:rsid w:val="00E27D76"/>
    <w:rsid w:val="00E3070D"/>
    <w:rsid w:val="00E3393B"/>
    <w:rsid w:val="00E33FCD"/>
    <w:rsid w:val="00E41E68"/>
    <w:rsid w:val="00E5184D"/>
    <w:rsid w:val="00E5582F"/>
    <w:rsid w:val="00E55990"/>
    <w:rsid w:val="00E6179D"/>
    <w:rsid w:val="00E72261"/>
    <w:rsid w:val="00E72592"/>
    <w:rsid w:val="00E72E1B"/>
    <w:rsid w:val="00E758EF"/>
    <w:rsid w:val="00E77C68"/>
    <w:rsid w:val="00E802F9"/>
    <w:rsid w:val="00E84185"/>
    <w:rsid w:val="00E84A4E"/>
    <w:rsid w:val="00E87619"/>
    <w:rsid w:val="00E90C76"/>
    <w:rsid w:val="00EA2C48"/>
    <w:rsid w:val="00EB5D71"/>
    <w:rsid w:val="00EC0116"/>
    <w:rsid w:val="00ED019C"/>
    <w:rsid w:val="00EE48B7"/>
    <w:rsid w:val="00EF2455"/>
    <w:rsid w:val="00F0313F"/>
    <w:rsid w:val="00F064D7"/>
    <w:rsid w:val="00F0780F"/>
    <w:rsid w:val="00F141DD"/>
    <w:rsid w:val="00F1458E"/>
    <w:rsid w:val="00F15832"/>
    <w:rsid w:val="00F17730"/>
    <w:rsid w:val="00F20A07"/>
    <w:rsid w:val="00F23973"/>
    <w:rsid w:val="00F261DC"/>
    <w:rsid w:val="00F3050C"/>
    <w:rsid w:val="00F40975"/>
    <w:rsid w:val="00F44A3E"/>
    <w:rsid w:val="00F44E58"/>
    <w:rsid w:val="00F44EA3"/>
    <w:rsid w:val="00F4654D"/>
    <w:rsid w:val="00F545CB"/>
    <w:rsid w:val="00F57703"/>
    <w:rsid w:val="00F664F9"/>
    <w:rsid w:val="00F67460"/>
    <w:rsid w:val="00F67507"/>
    <w:rsid w:val="00F75DF8"/>
    <w:rsid w:val="00F80451"/>
    <w:rsid w:val="00F828F1"/>
    <w:rsid w:val="00F843D6"/>
    <w:rsid w:val="00FA2AC5"/>
    <w:rsid w:val="00FA7E66"/>
    <w:rsid w:val="00FB34BE"/>
    <w:rsid w:val="00FC4567"/>
    <w:rsid w:val="00FC503C"/>
    <w:rsid w:val="00FC538A"/>
    <w:rsid w:val="00FD3EBA"/>
    <w:rsid w:val="00FD406C"/>
    <w:rsid w:val="00FD67AC"/>
    <w:rsid w:val="00FE0F99"/>
    <w:rsid w:val="00FE290C"/>
    <w:rsid w:val="00FE355C"/>
    <w:rsid w:val="00FE76C5"/>
    <w:rsid w:val="00FF07CC"/>
    <w:rsid w:val="00FF6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742AB5C"/>
  <w15:chartTrackingRefBased/>
  <w15:docId w15:val="{8F8ACF50-89DD-4BA8-A3BE-EBED4DF00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ind w:firstLine="1440"/>
      <w:outlineLvl w:val="0"/>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Recommends">
    <w:name w:val="Recommends"/>
    <w:basedOn w:val="Normal"/>
    <w:pPr>
      <w:widowControl/>
      <w:tabs>
        <w:tab w:val="left" w:pos="440"/>
      </w:tabs>
      <w:spacing w:after="120" w:line="280" w:lineRule="exact"/>
      <w:ind w:left="440" w:hanging="440"/>
      <w:jc w:val="both"/>
    </w:pPr>
    <w:rPr>
      <w:snapToGrid/>
      <w:sz w:val="22"/>
    </w:rPr>
  </w:style>
  <w:style w:type="paragraph" w:customStyle="1" w:styleId="Default">
    <w:name w:val="Default"/>
    <w:basedOn w:val="Normal"/>
    <w:pPr>
      <w:widowControl/>
    </w:pPr>
    <w:rPr>
      <w:rFonts w:ascii="Lucida Sans" w:hAnsi="Lucida Sans"/>
      <w:snapToGrid/>
      <w:sz w:val="22"/>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sid w:val="007731CF"/>
    <w:pPr>
      <w:widowControl/>
      <w:tabs>
        <w:tab w:val="left" w:pos="720"/>
        <w:tab w:val="left" w:pos="1260"/>
      </w:tabs>
      <w:jc w:val="both"/>
    </w:pPr>
    <w:rPr>
      <w:snapToGrid/>
      <w:szCs w:val="24"/>
    </w:rPr>
  </w:style>
  <w:style w:type="paragraph" w:styleId="BalloonText">
    <w:name w:val="Balloon Text"/>
    <w:basedOn w:val="Normal"/>
    <w:semiHidden/>
    <w:rsid w:val="001D44E1"/>
    <w:rPr>
      <w:rFonts w:ascii="Tahoma" w:hAnsi="Tahoma" w:cs="Tahoma"/>
      <w:sz w:val="16"/>
      <w:szCs w:val="16"/>
    </w:rPr>
  </w:style>
  <w:style w:type="table" w:styleId="TableGrid">
    <w:name w:val="Table Grid"/>
    <w:basedOn w:val="TableNormal"/>
    <w:rsid w:val="00750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4F76"/>
    <w:pPr>
      <w:ind w:left="720"/>
    </w:pPr>
  </w:style>
  <w:style w:type="paragraph" w:customStyle="1" w:styleId="13space">
    <w:name w:val="1.3 space"/>
    <w:basedOn w:val="Normal"/>
    <w:rsid w:val="00361277"/>
    <w:pPr>
      <w:widowControl/>
      <w:spacing w:line="360" w:lineRule="auto"/>
      <w:jc w:val="both"/>
    </w:pPr>
    <w:rPr>
      <w:snapToGrid/>
      <w:color w:val="000000"/>
      <w:sz w:val="22"/>
    </w:rPr>
  </w:style>
  <w:style w:type="character" w:styleId="CommentReference">
    <w:name w:val="annotation reference"/>
    <w:basedOn w:val="DefaultParagraphFont"/>
    <w:rsid w:val="00430FB6"/>
    <w:rPr>
      <w:sz w:val="16"/>
      <w:szCs w:val="16"/>
    </w:rPr>
  </w:style>
  <w:style w:type="paragraph" w:styleId="CommentText">
    <w:name w:val="annotation text"/>
    <w:basedOn w:val="Normal"/>
    <w:link w:val="CommentTextChar"/>
    <w:rsid w:val="00430FB6"/>
    <w:rPr>
      <w:sz w:val="20"/>
    </w:rPr>
  </w:style>
  <w:style w:type="character" w:customStyle="1" w:styleId="CommentTextChar">
    <w:name w:val="Comment Text Char"/>
    <w:basedOn w:val="DefaultParagraphFont"/>
    <w:link w:val="CommentText"/>
    <w:rsid w:val="00430FB6"/>
    <w:rPr>
      <w:snapToGrid w:val="0"/>
    </w:rPr>
  </w:style>
  <w:style w:type="paragraph" w:styleId="CommentSubject">
    <w:name w:val="annotation subject"/>
    <w:basedOn w:val="CommentText"/>
    <w:next w:val="CommentText"/>
    <w:link w:val="CommentSubjectChar"/>
    <w:rsid w:val="00430FB6"/>
    <w:rPr>
      <w:b/>
      <w:bCs/>
    </w:rPr>
  </w:style>
  <w:style w:type="character" w:customStyle="1" w:styleId="CommentSubjectChar">
    <w:name w:val="Comment Subject Char"/>
    <w:basedOn w:val="CommentTextChar"/>
    <w:link w:val="CommentSubject"/>
    <w:rsid w:val="00430FB6"/>
    <w:rPr>
      <w:b/>
      <w:bCs/>
      <w:snapToGrid w:val="0"/>
    </w:rPr>
  </w:style>
  <w:style w:type="paragraph" w:styleId="Revision">
    <w:name w:val="Revision"/>
    <w:hidden/>
    <w:uiPriority w:val="99"/>
    <w:semiHidden/>
    <w:rsid w:val="008B3378"/>
    <w:rPr>
      <w:snapToGrid w:val="0"/>
      <w:sz w:val="24"/>
    </w:rPr>
  </w:style>
  <w:style w:type="character" w:styleId="PlaceholderText">
    <w:name w:val="Placeholder Text"/>
    <w:basedOn w:val="DefaultParagraphFont"/>
    <w:uiPriority w:val="99"/>
    <w:semiHidden/>
    <w:rsid w:val="00836E93"/>
    <w:rPr>
      <w:rFonts w:ascii="Times New Roman" w:hAnsi="Times New Roman" w:cs="Times New Roman" w:hint="default"/>
      <w:color w:val="808080"/>
    </w:rPr>
  </w:style>
  <w:style w:type="character" w:customStyle="1" w:styleId="HeaderChar">
    <w:name w:val="Header Char"/>
    <w:basedOn w:val="DefaultParagraphFont"/>
    <w:link w:val="Header"/>
    <w:uiPriority w:val="99"/>
    <w:rsid w:val="001107E3"/>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537191">
      <w:bodyDiv w:val="1"/>
      <w:marLeft w:val="0"/>
      <w:marRight w:val="0"/>
      <w:marTop w:val="0"/>
      <w:marBottom w:val="0"/>
      <w:divBdr>
        <w:top w:val="none" w:sz="0" w:space="0" w:color="auto"/>
        <w:left w:val="none" w:sz="0" w:space="0" w:color="auto"/>
        <w:bottom w:val="none" w:sz="0" w:space="0" w:color="auto"/>
        <w:right w:val="none" w:sz="0" w:space="0" w:color="auto"/>
      </w:divBdr>
    </w:div>
    <w:div w:id="1200237504">
      <w:bodyDiv w:val="1"/>
      <w:marLeft w:val="0"/>
      <w:marRight w:val="0"/>
      <w:marTop w:val="0"/>
      <w:marBottom w:val="0"/>
      <w:divBdr>
        <w:top w:val="none" w:sz="0" w:space="0" w:color="auto"/>
        <w:left w:val="none" w:sz="0" w:space="0" w:color="auto"/>
        <w:bottom w:val="none" w:sz="0" w:space="0" w:color="auto"/>
        <w:right w:val="none" w:sz="0" w:space="0" w:color="auto"/>
      </w:divBdr>
    </w:div>
    <w:div w:id="170270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uncil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B158C4149B7A439790B0DACD19BD2F" ma:contentTypeVersion="0" ma:contentTypeDescription="Create a new document." ma:contentTypeScope="" ma:versionID="dfe9e01dd3bb79a91970ff2c6391e157">
  <xsd:schema xmlns:xsd="http://www.w3.org/2001/XMLSchema" xmlns:xs="http://www.w3.org/2001/XMLSchema" xmlns:p="http://schemas.microsoft.com/office/2006/metadata/properties" xmlns:ns2="c6d9266e-0f83-4aca-a93a-acab9661d990" xmlns:ns3="822AA4C2-2AFC-41CB-94F3-BDE791391F14" targetNamespace="http://schemas.microsoft.com/office/2006/metadata/properties" ma:root="true" ma:fieldsID="98da9507cf5070e4c3573461294db810" ns2:_="" ns3:_="">
    <xsd:import namespace="c6d9266e-0f83-4aca-a93a-acab9661d990"/>
    <xsd:import namespace="822AA4C2-2AFC-41CB-94F3-BDE791391F14"/>
    <xsd:element name="properties">
      <xsd:complexType>
        <xsd:sequence>
          <xsd:element name="documentManagement">
            <xsd:complexType>
              <xsd:all>
                <xsd:element ref="ns2:_dlc_DocId" minOccurs="0"/>
                <xsd:element ref="ns2:_dlc_DocIdUrl" minOccurs="0"/>
                <xsd:element ref="ns2:_dlc_DocIdPersistId" minOccurs="0"/>
                <xsd:element ref="ns3:Project_x0020_Updates_x0020__x002d__x0020_Docu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9266e-0f83-4aca-a93a-acab9661d99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22AA4C2-2AFC-41CB-94F3-BDE791391F14" elementFormDefault="qualified">
    <xsd:import namespace="http://schemas.microsoft.com/office/2006/documentManagement/types"/>
    <xsd:import namespace="http://schemas.microsoft.com/office/infopath/2007/PartnerControls"/>
    <xsd:element name="Project_x0020_Updates_x0020__x002d__x0020_Documents" ma:index="11" nillable="true" ma:displayName="Project Communication - Document Upload" ma:internalName="Project_x0020_Updates_x0020__x002d__x0020_Documents">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ject_x0020_Updates_x0020__x002d__x0020_Documents xmlns="822AA4C2-2AFC-41CB-94F3-BDE791391F14">
      <Url xsi:nil="true"/>
      <Description xsi:nil="true"/>
    </Project_x0020_Updates_x0020__x002d__x0020_Documents>
    <_dlc_DocId xmlns="c6d9266e-0f83-4aca-a93a-acab9661d990">6FR7F45754DS-8090-3</_dlc_DocId>
    <_dlc_DocIdUrl xmlns="c6d9266e-0f83-4aca-a93a-acab9661d990">
      <Url>http://thehive/CMO/LAR/_layouts/15/DocIdRedir.aspx?ID=6FR7F45754DS-8090-3</Url>
      <Description>6FR7F45754DS-8090-3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C74940-ED2F-49EF-8086-09F5F7F8ED6C}">
  <ds:schemaRefs>
    <ds:schemaRef ds:uri="http://schemas.microsoft.com/sharepoint/v3/contenttype/forms"/>
  </ds:schemaRefs>
</ds:datastoreItem>
</file>

<file path=customXml/itemProps2.xml><?xml version="1.0" encoding="utf-8"?>
<ds:datastoreItem xmlns:ds="http://schemas.openxmlformats.org/officeDocument/2006/customXml" ds:itemID="{F7DB0CAE-03B1-47F8-9EC5-9E9E406AC9CC}">
  <ds:schemaRefs>
    <ds:schemaRef ds:uri="http://schemas.microsoft.com/office/2006/metadata/longProperties"/>
  </ds:schemaRefs>
</ds:datastoreItem>
</file>

<file path=customXml/itemProps3.xml><?xml version="1.0" encoding="utf-8"?>
<ds:datastoreItem xmlns:ds="http://schemas.openxmlformats.org/officeDocument/2006/customXml" ds:itemID="{447DED45-6328-4EDD-AAF1-80081E186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9266e-0f83-4aca-a93a-acab9661d990"/>
    <ds:schemaRef ds:uri="822AA4C2-2AFC-41CB-94F3-BDE791391F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0ED729-4596-4602-AF58-95C737127451}">
  <ds:schemaRefs>
    <ds:schemaRef ds:uri="http://schemas.microsoft.com/office/2006/metadata/properties"/>
    <ds:schemaRef ds:uri="http://schemas.microsoft.com/office/infopath/2007/PartnerControls"/>
    <ds:schemaRef ds:uri="822AA4C2-2AFC-41CB-94F3-BDE791391F14"/>
    <ds:schemaRef ds:uri="c6d9266e-0f83-4aca-a93a-acab9661d990"/>
  </ds:schemaRefs>
</ds:datastoreItem>
</file>

<file path=customXml/itemProps5.xml><?xml version="1.0" encoding="utf-8"?>
<ds:datastoreItem xmlns:ds="http://schemas.openxmlformats.org/officeDocument/2006/customXml" ds:itemID="{B577C241-DFB2-4985-920F-08E3E1F105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CouncilReport</Template>
  <TotalTime>24</TotalTime>
  <Pages>2</Pages>
  <Words>549</Words>
  <Characters>3303</Characters>
  <Application>Microsoft Office Word</Application>
  <DocSecurity>0</DocSecurity>
  <Lines>89</Lines>
  <Paragraphs>27</Paragraphs>
  <ScaleCrop>false</ScaleCrop>
  <HeadingPairs>
    <vt:vector size="2" baseType="variant">
      <vt:variant>
        <vt:lpstr>Title</vt:lpstr>
      </vt:variant>
      <vt:variant>
        <vt:i4>1</vt:i4>
      </vt:variant>
    </vt:vector>
  </HeadingPairs>
  <TitlesOfParts>
    <vt:vector size="1" baseType="lpstr">
      <vt:lpstr>Sample Council Memo 072016</vt:lpstr>
    </vt:vector>
  </TitlesOfParts>
  <Company>City of Riverside</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Council Memo 072016</dc:title>
  <dc:subject/>
  <dc:creator>City Clerk</dc:creator>
  <cp:keywords/>
  <dc:description/>
  <cp:lastModifiedBy>Kalawa, Christiana</cp:lastModifiedBy>
  <cp:revision>15</cp:revision>
  <cp:lastPrinted>2016-05-27T22:53:00Z</cp:lastPrinted>
  <dcterms:created xsi:type="dcterms:W3CDTF">2026-03-02T19:57:00Z</dcterms:created>
  <dcterms:modified xsi:type="dcterms:W3CDTF">2026-04-09T15:53:00Z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0x0101005EB158C4149B7A439790B0DACD19BD2F</vt:lpwstr>
  </property>
  <property fmtid="{D5CDD505-2E9C-101B-9397-08002B2CF9AE}" pid="4" name="_dlc_DocIdItemGuid">
    <vt:lpwstr>49ee541a-8fe2-429c-9809-300162113203</vt:lpwstr>
  </property>
</Properties>
</file>