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21446" w14:textId="1C99CCE6" w:rsidR="00B659D6" w:rsidRDefault="00B05192" w:rsidP="7C322258">
      <w:pPr>
        <w:tabs>
          <w:tab w:val="left" w:pos="2520"/>
        </w:tabs>
        <w:jc w:val="center"/>
        <w:rPr>
          <w:rFonts w:ascii="Garamond" w:hAnsi="Garamond"/>
          <w:b/>
          <w:bCs/>
          <w:sz w:val="56"/>
          <w:szCs w:val="56"/>
        </w:rPr>
      </w:pPr>
      <w:r>
        <w:rPr>
          <w:noProof/>
        </w:rPr>
        <w:drawing>
          <wp:anchor distT="0" distB="0" distL="114300" distR="114300" simplePos="0" relativeHeight="251657728" behindDoc="1" locked="0" layoutInCell="1" allowOverlap="1" wp14:anchorId="433054AC" wp14:editId="1FEC54C9">
            <wp:simplePos x="0" y="0"/>
            <wp:positionH relativeFrom="column">
              <wp:posOffset>44878</wp:posOffset>
            </wp:positionH>
            <wp:positionV relativeFrom="paragraph">
              <wp:posOffset>-54384</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b/>
          <w:sz w:val="56"/>
        </w:rPr>
        <w:tab/>
      </w:r>
      <w:r w:rsidRPr="00DC3D65">
        <w:rPr>
          <w:rFonts w:ascii="Garamond" w:hAnsi="Garamond"/>
          <w:b/>
          <w:sz w:val="56"/>
          <w:szCs w:val="56"/>
        </w:rPr>
        <w:tab/>
      </w:r>
    </w:p>
    <w:p w14:paraId="3DCC4AE6" w14:textId="77777777" w:rsidR="00593F7A" w:rsidRDefault="00AA241C" w:rsidP="7C322258">
      <w:pPr>
        <w:tabs>
          <w:tab w:val="left" w:pos="2520"/>
        </w:tabs>
        <w:jc w:val="center"/>
        <w:rPr>
          <w:rFonts w:ascii="Garamond" w:hAnsi="Garamond"/>
          <w:b/>
          <w:bCs/>
          <w:sz w:val="56"/>
          <w:szCs w:val="56"/>
        </w:rPr>
      </w:pPr>
      <w:r>
        <w:rPr>
          <w:rFonts w:ascii="Garamond" w:hAnsi="Garamond"/>
          <w:b/>
          <w:bCs/>
          <w:sz w:val="56"/>
          <w:szCs w:val="56"/>
        </w:rPr>
        <w:tab/>
      </w:r>
    </w:p>
    <w:p w14:paraId="5D5D806B" w14:textId="61622920" w:rsidR="00B659D6" w:rsidRDefault="00593F7A" w:rsidP="7C322258">
      <w:pPr>
        <w:tabs>
          <w:tab w:val="left" w:pos="2520"/>
        </w:tabs>
        <w:jc w:val="center"/>
        <w:rPr>
          <w:rFonts w:ascii="Garamond" w:hAnsi="Garamond"/>
          <w:b/>
          <w:bCs/>
          <w:sz w:val="56"/>
          <w:szCs w:val="56"/>
        </w:rPr>
      </w:pPr>
      <w:r>
        <w:rPr>
          <w:rFonts w:ascii="Garamond" w:hAnsi="Garamond"/>
          <w:b/>
          <w:bCs/>
          <w:sz w:val="56"/>
          <w:szCs w:val="56"/>
        </w:rPr>
        <w:tab/>
      </w:r>
      <w:r w:rsidR="00AA241C">
        <w:rPr>
          <w:rFonts w:ascii="Garamond" w:hAnsi="Garamond"/>
          <w:b/>
          <w:bCs/>
          <w:sz w:val="56"/>
          <w:szCs w:val="56"/>
        </w:rPr>
        <w:t xml:space="preserve">City Council </w:t>
      </w:r>
      <w:r w:rsidR="00DC3D65" w:rsidRPr="7C322258">
        <w:rPr>
          <w:rFonts w:ascii="Garamond" w:hAnsi="Garamond"/>
          <w:b/>
          <w:bCs/>
          <w:sz w:val="56"/>
          <w:szCs w:val="56"/>
        </w:rPr>
        <w:t>Memorandum</w:t>
      </w:r>
    </w:p>
    <w:p w14:paraId="67145F56" w14:textId="77777777" w:rsidR="00E27D76" w:rsidRPr="00A010DB" w:rsidRDefault="006638E7"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2" o:title="bd15035_" grayscale="t" bilevel="t"/>
          </v:shape>
        </w:pict>
      </w:r>
    </w:p>
    <w:p w14:paraId="6762F4AF" w14:textId="77777777" w:rsidR="00BD26C4" w:rsidRPr="00593F7A" w:rsidRDefault="00BD26C4" w:rsidP="00226208">
      <w:pPr>
        <w:tabs>
          <w:tab w:val="left" w:pos="1440"/>
          <w:tab w:val="left" w:pos="7200"/>
        </w:tabs>
        <w:rPr>
          <w:rFonts w:ascii="Arial" w:hAnsi="Arial" w:cs="Arial"/>
          <w:b/>
          <w:sz w:val="10"/>
          <w:szCs w:val="10"/>
        </w:rPr>
      </w:pPr>
    </w:p>
    <w:p w14:paraId="139A579D" w14:textId="3E7762EA" w:rsidR="00E27D76" w:rsidRPr="00A010DB" w:rsidRDefault="00C76DD8" w:rsidP="7C322258">
      <w:pPr>
        <w:tabs>
          <w:tab w:val="left" w:pos="1440"/>
          <w:tab w:val="left" w:pos="7200"/>
        </w:tabs>
        <w:spacing w:line="259" w:lineRule="auto"/>
        <w:rPr>
          <w:rFonts w:ascii="Arial" w:hAnsi="Arial" w:cs="Arial"/>
          <w:szCs w:val="24"/>
        </w:rPr>
      </w:pPr>
      <w:r w:rsidRPr="7C322258">
        <w:rPr>
          <w:rFonts w:ascii="Arial" w:hAnsi="Arial" w:cs="Arial"/>
          <w:b/>
          <w:bCs/>
        </w:rPr>
        <w:t>TO:</w:t>
      </w:r>
      <w:r>
        <w:tab/>
      </w:r>
      <w:r w:rsidR="684CE98D" w:rsidRPr="7C322258">
        <w:rPr>
          <w:rFonts w:ascii="Arial" w:hAnsi="Arial" w:cs="Arial"/>
          <w:b/>
          <w:bCs/>
        </w:rPr>
        <w:t>HONORABLE</w:t>
      </w:r>
      <w:r w:rsidR="00AD482D">
        <w:rPr>
          <w:rFonts w:ascii="Arial" w:hAnsi="Arial" w:cs="Arial"/>
          <w:b/>
          <w:bCs/>
        </w:rPr>
        <w:t xml:space="preserve"> MAYOR AND </w:t>
      </w:r>
      <w:r w:rsidR="006E3737">
        <w:rPr>
          <w:rFonts w:ascii="Arial" w:hAnsi="Arial" w:cs="Arial"/>
          <w:b/>
          <w:bCs/>
        </w:rPr>
        <w:t>CITY COUNCIL</w:t>
      </w:r>
      <w:r w:rsidR="00176998">
        <w:t xml:space="preserve">           </w:t>
      </w:r>
      <w:r w:rsidR="00A010DB" w:rsidRPr="7C322258">
        <w:rPr>
          <w:rFonts w:ascii="Arial" w:hAnsi="Arial" w:cs="Arial"/>
          <w:b/>
          <w:bCs/>
        </w:rPr>
        <w:t xml:space="preserve">DATE: </w:t>
      </w:r>
      <w:r w:rsidR="45BF0897" w:rsidRPr="7C322258">
        <w:rPr>
          <w:rFonts w:ascii="Arial" w:hAnsi="Arial" w:cs="Arial"/>
          <w:b/>
          <w:bCs/>
        </w:rPr>
        <w:t xml:space="preserve"> </w:t>
      </w:r>
      <w:r w:rsidR="0097731E">
        <w:rPr>
          <w:rFonts w:ascii="Arial" w:hAnsi="Arial" w:cs="Arial"/>
          <w:b/>
          <w:bCs/>
        </w:rPr>
        <w:t>APRIL 9</w:t>
      </w:r>
      <w:r w:rsidR="00F63528" w:rsidRPr="00176998">
        <w:rPr>
          <w:rFonts w:ascii="Arial" w:hAnsi="Arial" w:cs="Arial"/>
          <w:b/>
          <w:bCs/>
          <w:szCs w:val="24"/>
        </w:rPr>
        <w:t>,</w:t>
      </w:r>
      <w:r w:rsidR="00F63528" w:rsidRPr="00176998">
        <w:rPr>
          <w:rFonts w:ascii="Arial" w:hAnsi="Arial" w:cs="Arial"/>
          <w:b/>
          <w:bCs/>
          <w:sz w:val="28"/>
          <w:szCs w:val="22"/>
        </w:rPr>
        <w:t xml:space="preserve"> </w:t>
      </w:r>
      <w:r w:rsidR="00F63528" w:rsidRPr="00176998">
        <w:rPr>
          <w:rFonts w:ascii="Arial" w:hAnsi="Arial" w:cs="Arial"/>
          <w:b/>
          <w:bCs/>
          <w:szCs w:val="24"/>
        </w:rPr>
        <w:t>2024</w:t>
      </w:r>
    </w:p>
    <w:p w14:paraId="231FCEB2" w14:textId="77777777" w:rsidR="00226208" w:rsidRDefault="00226208" w:rsidP="00226208">
      <w:pPr>
        <w:tabs>
          <w:tab w:val="left" w:pos="1440"/>
          <w:tab w:val="left" w:pos="7200"/>
        </w:tabs>
        <w:ind w:left="1440" w:hanging="1440"/>
        <w:rPr>
          <w:rFonts w:ascii="Arial" w:hAnsi="Arial" w:cs="Arial"/>
          <w:b/>
          <w:snapToGrid/>
          <w:szCs w:val="24"/>
        </w:rPr>
      </w:pPr>
    </w:p>
    <w:p w14:paraId="16494009" w14:textId="224B0105" w:rsidR="00A010DB" w:rsidRPr="00546FF6" w:rsidRDefault="00C76DD8" w:rsidP="00226208">
      <w:pPr>
        <w:tabs>
          <w:tab w:val="left" w:pos="1440"/>
          <w:tab w:val="left" w:pos="7200"/>
        </w:tabs>
        <w:ind w:left="1440" w:hanging="1440"/>
        <w:rPr>
          <w:rFonts w:ascii="Arial" w:hAnsi="Arial" w:cs="Arial"/>
          <w:b/>
          <w:snapToGrid/>
          <w:sz w:val="6"/>
          <w:szCs w:val="24"/>
        </w:rPr>
      </w:pPr>
      <w:r w:rsidRPr="00A010DB">
        <w:rPr>
          <w:rFonts w:ascii="Arial" w:hAnsi="Arial" w:cs="Arial"/>
          <w:b/>
          <w:snapToGrid/>
          <w:szCs w:val="24"/>
        </w:rPr>
        <w:t xml:space="preserve">FROM: </w:t>
      </w:r>
      <w:r w:rsidRPr="00A010DB">
        <w:rPr>
          <w:rFonts w:ascii="Arial" w:hAnsi="Arial" w:cs="Arial"/>
          <w:b/>
          <w:snapToGrid/>
          <w:szCs w:val="24"/>
        </w:rPr>
        <w:tab/>
      </w:r>
      <w:r w:rsidR="00E73F12">
        <w:rPr>
          <w:rFonts w:ascii="Arial" w:hAnsi="Arial" w:cs="Arial"/>
          <w:b/>
          <w:snapToGrid/>
          <w:szCs w:val="24"/>
        </w:rPr>
        <w:t>GENERAL SERVICES</w:t>
      </w:r>
      <w:r w:rsidR="00593F7A">
        <w:rPr>
          <w:rFonts w:ascii="Arial" w:hAnsi="Arial" w:cs="Arial"/>
          <w:b/>
          <w:snapToGrid/>
          <w:szCs w:val="24"/>
        </w:rPr>
        <w:t xml:space="preserve"> DEPARTMENT </w:t>
      </w:r>
      <w:r w:rsidR="00176998">
        <w:rPr>
          <w:rFonts w:ascii="Arial" w:hAnsi="Arial" w:cs="Arial"/>
          <w:b/>
          <w:szCs w:val="24"/>
        </w:rPr>
        <w:t xml:space="preserve">                   </w:t>
      </w:r>
      <w:r w:rsidR="00A47195" w:rsidRPr="00A010DB">
        <w:rPr>
          <w:rFonts w:ascii="Arial" w:hAnsi="Arial" w:cs="Arial"/>
          <w:b/>
          <w:szCs w:val="24"/>
        </w:rPr>
        <w:t>W</w:t>
      </w:r>
      <w:r w:rsidR="00766F17">
        <w:rPr>
          <w:rFonts w:ascii="Arial" w:hAnsi="Arial" w:cs="Arial"/>
          <w:b/>
          <w:szCs w:val="24"/>
        </w:rPr>
        <w:t xml:space="preserve">ARDS: ALL </w:t>
      </w:r>
    </w:p>
    <w:p w14:paraId="132A43AF" w14:textId="77777777" w:rsidR="00226208" w:rsidRDefault="00226208" w:rsidP="00226208">
      <w:pPr>
        <w:tabs>
          <w:tab w:val="left" w:pos="1440"/>
        </w:tabs>
        <w:ind w:left="1440" w:hanging="1440"/>
        <w:jc w:val="both"/>
        <w:rPr>
          <w:rFonts w:ascii="Arial" w:hAnsi="Arial" w:cs="Arial"/>
          <w:b/>
          <w:szCs w:val="24"/>
        </w:rPr>
      </w:pPr>
    </w:p>
    <w:p w14:paraId="57733CB5" w14:textId="4B49DAD0" w:rsidR="00A010DB" w:rsidRDefault="0074490A" w:rsidP="7C322258">
      <w:pPr>
        <w:tabs>
          <w:tab w:val="left" w:pos="1440"/>
        </w:tabs>
        <w:ind w:left="1440" w:hanging="1440"/>
        <w:jc w:val="both"/>
        <w:rPr>
          <w:rFonts w:ascii="Arial" w:hAnsi="Arial" w:cs="Arial"/>
          <w:b/>
          <w:bCs/>
          <w:snapToGrid/>
        </w:rPr>
      </w:pPr>
      <w:r w:rsidRPr="7C322258">
        <w:rPr>
          <w:rFonts w:ascii="Arial" w:hAnsi="Arial" w:cs="Arial"/>
          <w:b/>
          <w:bCs/>
        </w:rPr>
        <w:t>SUBJECT:</w:t>
      </w:r>
      <w:r>
        <w:tab/>
      </w:r>
      <w:r w:rsidR="00FB4A49">
        <w:rPr>
          <w:rFonts w:ascii="Arial" w:hAnsi="Arial" w:cs="Arial"/>
          <w:b/>
          <w:bCs/>
        </w:rPr>
        <w:t>ADOPT A RESOLUTION AUTHORIZING DISPLAY OF DISABILITY PRIDE MONTH FLAG DURING THE MONTH OF JULY</w:t>
      </w:r>
    </w:p>
    <w:p w14:paraId="7AECC511" w14:textId="77777777" w:rsidR="00226208" w:rsidRDefault="00226208" w:rsidP="00226208">
      <w:pPr>
        <w:jc w:val="both"/>
        <w:rPr>
          <w:rFonts w:ascii="Arial" w:hAnsi="Arial" w:cs="Arial"/>
          <w:b/>
          <w:szCs w:val="24"/>
          <w:u w:val="single"/>
        </w:rPr>
      </w:pPr>
    </w:p>
    <w:p w14:paraId="7E6208BA" w14:textId="77777777" w:rsidR="00593F7A" w:rsidRDefault="00593F7A" w:rsidP="00226208">
      <w:pPr>
        <w:jc w:val="both"/>
        <w:rPr>
          <w:rFonts w:ascii="Arial" w:hAnsi="Arial" w:cs="Arial"/>
          <w:b/>
          <w:szCs w:val="24"/>
          <w:u w:val="single"/>
        </w:rPr>
      </w:pPr>
    </w:p>
    <w:p w14:paraId="08180410" w14:textId="72869048" w:rsidR="00A010DB" w:rsidRPr="0074490A" w:rsidRDefault="00D46B44" w:rsidP="00226208">
      <w:pPr>
        <w:jc w:val="both"/>
        <w:rPr>
          <w:rFonts w:ascii="Arial" w:hAnsi="Arial" w:cs="Arial"/>
          <w:sz w:val="20"/>
          <w:szCs w:val="24"/>
        </w:rPr>
      </w:pPr>
      <w:r w:rsidRPr="00A010DB">
        <w:rPr>
          <w:rFonts w:ascii="Arial" w:hAnsi="Arial" w:cs="Arial"/>
          <w:b/>
          <w:szCs w:val="24"/>
          <w:u w:val="single"/>
        </w:rPr>
        <w:t>ISSUE</w:t>
      </w:r>
      <w:r w:rsidR="009D1DE7">
        <w:rPr>
          <w:rFonts w:ascii="Arial" w:hAnsi="Arial" w:cs="Arial"/>
          <w:b/>
          <w:szCs w:val="24"/>
          <w:u w:val="single"/>
        </w:rPr>
        <w:t>S</w:t>
      </w:r>
      <w:r w:rsidRPr="00A010DB">
        <w:rPr>
          <w:rFonts w:ascii="Arial" w:hAnsi="Arial" w:cs="Arial"/>
          <w:b/>
          <w:szCs w:val="24"/>
        </w:rPr>
        <w:t>:</w:t>
      </w:r>
      <w:r w:rsidR="0074490A">
        <w:rPr>
          <w:rFonts w:ascii="Arial" w:hAnsi="Arial" w:cs="Arial"/>
          <w:b/>
          <w:szCs w:val="24"/>
        </w:rPr>
        <w:t xml:space="preserve"> </w:t>
      </w:r>
    </w:p>
    <w:p w14:paraId="1C608606" w14:textId="77777777" w:rsidR="00226208" w:rsidRDefault="00226208" w:rsidP="00226208">
      <w:pPr>
        <w:jc w:val="both"/>
        <w:rPr>
          <w:rFonts w:ascii="Arial" w:hAnsi="Arial" w:cs="Arial"/>
          <w:bCs/>
          <w:szCs w:val="24"/>
          <w:highlight w:val="yellow"/>
        </w:rPr>
      </w:pPr>
    </w:p>
    <w:p w14:paraId="3E024E1A" w14:textId="2FE6684C" w:rsidR="00175730" w:rsidRDefault="00FB4A49" w:rsidP="00226208">
      <w:pPr>
        <w:jc w:val="both"/>
        <w:rPr>
          <w:rFonts w:ascii="Arial" w:hAnsi="Arial" w:cs="Arial"/>
          <w:bCs/>
          <w:szCs w:val="24"/>
        </w:rPr>
      </w:pPr>
      <w:r>
        <w:rPr>
          <w:rFonts w:ascii="Arial" w:hAnsi="Arial" w:cs="Arial"/>
          <w:bCs/>
          <w:szCs w:val="24"/>
        </w:rPr>
        <w:t xml:space="preserve">Adopt a resolution authorizing the display of the Disability Pride Month flag </w:t>
      </w:r>
      <w:r w:rsidR="008045EE">
        <w:rPr>
          <w:rFonts w:ascii="Arial" w:hAnsi="Arial" w:cs="Arial"/>
          <w:bCs/>
          <w:szCs w:val="24"/>
        </w:rPr>
        <w:t xml:space="preserve">during the month of July </w:t>
      </w:r>
      <w:r>
        <w:rPr>
          <w:rFonts w:ascii="Arial" w:hAnsi="Arial" w:cs="Arial"/>
          <w:bCs/>
          <w:szCs w:val="24"/>
        </w:rPr>
        <w:t xml:space="preserve">at City Hall and potentially other City facilities. </w:t>
      </w:r>
    </w:p>
    <w:p w14:paraId="797AFE94" w14:textId="77777777" w:rsidR="00766F17" w:rsidRDefault="00766F17" w:rsidP="00226208">
      <w:pPr>
        <w:jc w:val="both"/>
        <w:rPr>
          <w:rFonts w:ascii="Arial" w:hAnsi="Arial" w:cs="Arial"/>
          <w:bCs/>
          <w:szCs w:val="24"/>
        </w:rPr>
      </w:pPr>
    </w:p>
    <w:p w14:paraId="7E856A60" w14:textId="77777777" w:rsidR="005E10F2" w:rsidRDefault="005E10F2" w:rsidP="00226208">
      <w:pPr>
        <w:jc w:val="both"/>
        <w:rPr>
          <w:rFonts w:ascii="Arial" w:hAnsi="Arial" w:cs="Arial"/>
          <w:b/>
          <w:szCs w:val="24"/>
          <w:u w:val="single"/>
        </w:rPr>
      </w:pPr>
    </w:p>
    <w:p w14:paraId="5F4ED365" w14:textId="6BA0A8C2" w:rsidR="00A010DB" w:rsidRDefault="00E27D76" w:rsidP="00226208">
      <w:pPr>
        <w:jc w:val="both"/>
        <w:rPr>
          <w:rFonts w:ascii="Arial" w:hAnsi="Arial" w:cs="Arial"/>
          <w:b/>
          <w:snapToGrid/>
          <w:szCs w:val="24"/>
        </w:rPr>
      </w:pPr>
      <w:bookmarkStart w:id="0" w:name="_Hlk151362211"/>
      <w:r w:rsidRPr="00A010DB">
        <w:rPr>
          <w:rFonts w:ascii="Arial" w:hAnsi="Arial" w:cs="Arial"/>
          <w:b/>
          <w:szCs w:val="24"/>
          <w:u w:val="single"/>
        </w:rPr>
        <w:t>RECOMMENDATIONS</w:t>
      </w:r>
      <w:r w:rsidRPr="00A010DB">
        <w:rPr>
          <w:rFonts w:ascii="Arial" w:hAnsi="Arial" w:cs="Arial"/>
          <w:b/>
          <w:szCs w:val="24"/>
        </w:rPr>
        <w:t>:</w:t>
      </w:r>
      <w:r w:rsidR="00175730">
        <w:rPr>
          <w:rFonts w:ascii="Arial" w:hAnsi="Arial" w:cs="Arial"/>
          <w:b/>
          <w:szCs w:val="24"/>
        </w:rPr>
        <w:t xml:space="preserve"> </w:t>
      </w:r>
    </w:p>
    <w:p w14:paraId="6E10A088" w14:textId="77777777" w:rsidR="00226208" w:rsidRDefault="00226208" w:rsidP="00226208">
      <w:pPr>
        <w:jc w:val="both"/>
        <w:rPr>
          <w:rFonts w:ascii="Arial" w:hAnsi="Arial" w:cs="Arial"/>
          <w:szCs w:val="24"/>
        </w:rPr>
      </w:pPr>
    </w:p>
    <w:p w14:paraId="3E00F30A" w14:textId="3A0429B7" w:rsidR="00860FFB" w:rsidRDefault="00E27D76" w:rsidP="7C322258">
      <w:pPr>
        <w:jc w:val="both"/>
        <w:rPr>
          <w:rFonts w:ascii="Arial" w:hAnsi="Arial" w:cs="Arial"/>
        </w:rPr>
      </w:pPr>
      <w:r w:rsidRPr="7C322258">
        <w:rPr>
          <w:rFonts w:ascii="Arial" w:hAnsi="Arial" w:cs="Arial"/>
        </w:rPr>
        <w:t xml:space="preserve">That the </w:t>
      </w:r>
      <w:r w:rsidR="007D3D65">
        <w:rPr>
          <w:rFonts w:ascii="Arial" w:hAnsi="Arial" w:cs="Arial"/>
        </w:rPr>
        <w:t>City Council</w:t>
      </w:r>
      <w:r w:rsidR="00FB4A49">
        <w:rPr>
          <w:rFonts w:ascii="Arial" w:hAnsi="Arial" w:cs="Arial"/>
        </w:rPr>
        <w:t xml:space="preserve"> adopt a resolution authorizing the display of the Disability Pride Month flag </w:t>
      </w:r>
      <w:r w:rsidR="008045EE">
        <w:rPr>
          <w:rFonts w:ascii="Arial" w:hAnsi="Arial" w:cs="Arial"/>
        </w:rPr>
        <w:t xml:space="preserve">during the month of July </w:t>
      </w:r>
      <w:r w:rsidR="00FB4A49">
        <w:rPr>
          <w:rFonts w:ascii="Arial" w:hAnsi="Arial" w:cs="Arial"/>
        </w:rPr>
        <w:t xml:space="preserve">at City Hall and potentially other City facilities. </w:t>
      </w:r>
    </w:p>
    <w:p w14:paraId="7C128288" w14:textId="3B063427" w:rsidR="00860FFB" w:rsidRDefault="002D6997" w:rsidP="00113661">
      <w:pPr>
        <w:jc w:val="both"/>
        <w:rPr>
          <w:rFonts w:ascii="Arial" w:hAnsi="Arial" w:cs="Arial"/>
        </w:rPr>
      </w:pPr>
      <w:r w:rsidRPr="00113661">
        <w:rPr>
          <w:rFonts w:ascii="Arial" w:hAnsi="Arial" w:cs="Arial"/>
        </w:rPr>
        <w:t xml:space="preserve"> </w:t>
      </w:r>
    </w:p>
    <w:p w14:paraId="1CDE2A07" w14:textId="77777777" w:rsidR="00593F7A" w:rsidRPr="00113661" w:rsidRDefault="00593F7A" w:rsidP="00113661">
      <w:pPr>
        <w:jc w:val="both"/>
        <w:rPr>
          <w:rFonts w:ascii="Arial" w:hAnsi="Arial" w:cs="Arial"/>
        </w:rPr>
      </w:pPr>
    </w:p>
    <w:bookmarkEnd w:id="0"/>
    <w:p w14:paraId="1151FE13" w14:textId="77777777" w:rsidR="00A010DB" w:rsidRPr="00361277" w:rsidRDefault="00A6435F" w:rsidP="00226208">
      <w:pPr>
        <w:jc w:val="both"/>
        <w:rPr>
          <w:rFonts w:ascii="Arial" w:hAnsi="Arial" w:cs="Arial"/>
          <w:b/>
          <w:snapToGrid/>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118CCD23" w14:textId="77777777" w:rsidR="00226208" w:rsidRDefault="00226208" w:rsidP="00226208">
      <w:pPr>
        <w:pStyle w:val="13space"/>
        <w:spacing w:line="240" w:lineRule="auto"/>
        <w:rPr>
          <w:rFonts w:ascii="Arial" w:hAnsi="Arial" w:cs="Arial"/>
          <w:i/>
          <w:sz w:val="24"/>
          <w:szCs w:val="24"/>
        </w:rPr>
      </w:pPr>
    </w:p>
    <w:p w14:paraId="5D2DFB66" w14:textId="59B515B8" w:rsidR="00A9759C" w:rsidRDefault="009B57BA" w:rsidP="00226208">
      <w:pPr>
        <w:pStyle w:val="13space"/>
        <w:spacing w:line="240" w:lineRule="auto"/>
        <w:rPr>
          <w:rFonts w:ascii="Arial" w:hAnsi="Arial" w:cs="Arial"/>
          <w:sz w:val="24"/>
          <w:szCs w:val="24"/>
        </w:rPr>
      </w:pPr>
      <w:r>
        <w:rPr>
          <w:rFonts w:ascii="Arial" w:hAnsi="Arial" w:cs="Arial"/>
          <w:sz w:val="24"/>
          <w:szCs w:val="24"/>
        </w:rPr>
        <w:t xml:space="preserve">On January 17, 2023, the City Council adopted </w:t>
      </w:r>
      <w:r w:rsidR="00D357D6">
        <w:rPr>
          <w:rFonts w:ascii="Arial" w:hAnsi="Arial" w:cs="Arial"/>
          <w:sz w:val="24"/>
          <w:szCs w:val="24"/>
        </w:rPr>
        <w:t>a resolution</w:t>
      </w:r>
      <w:r w:rsidR="00DF6DA5">
        <w:rPr>
          <w:rFonts w:ascii="Arial" w:hAnsi="Arial" w:cs="Arial"/>
          <w:sz w:val="24"/>
          <w:szCs w:val="24"/>
        </w:rPr>
        <w:t xml:space="preserve"> </w:t>
      </w:r>
      <w:r w:rsidR="000C54DF">
        <w:rPr>
          <w:rFonts w:ascii="Arial" w:hAnsi="Arial" w:cs="Arial"/>
          <w:sz w:val="24"/>
          <w:szCs w:val="24"/>
        </w:rPr>
        <w:t xml:space="preserve">establishing </w:t>
      </w:r>
      <w:r w:rsidR="0012693F">
        <w:rPr>
          <w:rFonts w:ascii="Arial" w:hAnsi="Arial" w:cs="Arial"/>
          <w:sz w:val="24"/>
          <w:szCs w:val="24"/>
        </w:rPr>
        <w:t>the City of Riverside Flag Policy, which provides a set of guidelines to ensure the uniform handling and display of flags at City facilities</w:t>
      </w:r>
      <w:r w:rsidR="00DF38DA">
        <w:rPr>
          <w:rFonts w:ascii="Arial" w:hAnsi="Arial" w:cs="Arial"/>
          <w:sz w:val="24"/>
          <w:szCs w:val="24"/>
        </w:rPr>
        <w:t>.</w:t>
      </w:r>
      <w:r w:rsidR="00737259">
        <w:rPr>
          <w:rFonts w:ascii="Arial" w:hAnsi="Arial" w:cs="Arial"/>
          <w:sz w:val="24"/>
          <w:szCs w:val="24"/>
        </w:rPr>
        <w:t xml:space="preserve">  </w:t>
      </w:r>
      <w:r w:rsidR="00DF38DA">
        <w:rPr>
          <w:rFonts w:ascii="Arial" w:hAnsi="Arial" w:cs="Arial"/>
          <w:sz w:val="24"/>
          <w:szCs w:val="24"/>
        </w:rPr>
        <w:t>In addition, the adopted Flag Policy sets forth</w:t>
      </w:r>
      <w:r w:rsidR="003327DE">
        <w:rPr>
          <w:rFonts w:ascii="Arial" w:hAnsi="Arial" w:cs="Arial"/>
          <w:sz w:val="24"/>
          <w:szCs w:val="24"/>
        </w:rPr>
        <w:t xml:space="preserve"> guidelines for the display of commemorative flags.</w:t>
      </w:r>
      <w:r w:rsidR="00737259">
        <w:rPr>
          <w:rFonts w:ascii="Arial" w:hAnsi="Arial" w:cs="Arial"/>
          <w:sz w:val="24"/>
          <w:szCs w:val="24"/>
        </w:rPr>
        <w:t xml:space="preserve">  </w:t>
      </w:r>
      <w:r w:rsidR="003327DE">
        <w:rPr>
          <w:rFonts w:ascii="Arial" w:hAnsi="Arial" w:cs="Arial"/>
          <w:sz w:val="24"/>
          <w:szCs w:val="24"/>
        </w:rPr>
        <w:t xml:space="preserve">A commemorative flag under this policy means a flag that </w:t>
      </w:r>
      <w:r w:rsidR="00FE2230">
        <w:rPr>
          <w:rFonts w:ascii="Arial" w:hAnsi="Arial" w:cs="Arial"/>
          <w:sz w:val="24"/>
          <w:szCs w:val="24"/>
        </w:rPr>
        <w:t>identifies</w:t>
      </w:r>
      <w:r w:rsidR="003327DE">
        <w:rPr>
          <w:rFonts w:ascii="Arial" w:hAnsi="Arial" w:cs="Arial"/>
          <w:sz w:val="24"/>
          <w:szCs w:val="24"/>
        </w:rPr>
        <w:t xml:space="preserve"> a specific date, historical event, cause, or group of people, whereby the </w:t>
      </w:r>
      <w:r w:rsidR="007842EC">
        <w:rPr>
          <w:rFonts w:ascii="Arial" w:hAnsi="Arial" w:cs="Arial"/>
          <w:sz w:val="24"/>
          <w:szCs w:val="24"/>
        </w:rPr>
        <w:t xml:space="preserve">City honors or commemorates </w:t>
      </w:r>
      <w:r w:rsidR="00DA6ED4">
        <w:rPr>
          <w:rFonts w:ascii="Arial" w:hAnsi="Arial" w:cs="Arial"/>
          <w:sz w:val="24"/>
          <w:szCs w:val="24"/>
        </w:rPr>
        <w:t xml:space="preserve">the date, event, </w:t>
      </w:r>
      <w:r w:rsidR="00B54659">
        <w:rPr>
          <w:rFonts w:ascii="Arial" w:hAnsi="Arial" w:cs="Arial"/>
          <w:sz w:val="24"/>
          <w:szCs w:val="24"/>
        </w:rPr>
        <w:t>cause,</w:t>
      </w:r>
      <w:r w:rsidR="00DA6ED4">
        <w:rPr>
          <w:rFonts w:ascii="Arial" w:hAnsi="Arial" w:cs="Arial"/>
          <w:sz w:val="24"/>
          <w:szCs w:val="24"/>
        </w:rPr>
        <w:t xml:space="preserve"> or people by flying the flag. </w:t>
      </w:r>
      <w:r w:rsidR="00737259">
        <w:rPr>
          <w:rFonts w:ascii="Arial" w:hAnsi="Arial" w:cs="Arial"/>
          <w:sz w:val="24"/>
          <w:szCs w:val="24"/>
        </w:rPr>
        <w:t xml:space="preserve"> </w:t>
      </w:r>
      <w:r w:rsidR="00F03544">
        <w:rPr>
          <w:rFonts w:ascii="Arial" w:hAnsi="Arial" w:cs="Arial"/>
          <w:sz w:val="24"/>
          <w:szCs w:val="24"/>
        </w:rPr>
        <w:t xml:space="preserve">At this same meeting, </w:t>
      </w:r>
      <w:r w:rsidR="00302CCC">
        <w:rPr>
          <w:rFonts w:ascii="Arial" w:hAnsi="Arial" w:cs="Arial"/>
          <w:sz w:val="24"/>
          <w:szCs w:val="24"/>
        </w:rPr>
        <w:t xml:space="preserve">the City Council requested that staff solicit input from the Human Relations Commission regarding developing a schedule for display of commemorative flags at City </w:t>
      </w:r>
      <w:r w:rsidR="002838E3">
        <w:rPr>
          <w:rFonts w:ascii="Arial" w:hAnsi="Arial" w:cs="Arial"/>
          <w:sz w:val="24"/>
          <w:szCs w:val="24"/>
        </w:rPr>
        <w:t>facilities</w:t>
      </w:r>
      <w:r w:rsidR="00F326FD">
        <w:rPr>
          <w:rFonts w:ascii="Arial" w:hAnsi="Arial" w:cs="Arial"/>
          <w:sz w:val="24"/>
          <w:szCs w:val="24"/>
        </w:rPr>
        <w:t>.</w:t>
      </w:r>
      <w:r w:rsidR="00A9759C">
        <w:rPr>
          <w:rFonts w:ascii="Arial" w:hAnsi="Arial" w:cs="Arial"/>
          <w:sz w:val="24"/>
          <w:szCs w:val="24"/>
        </w:rPr>
        <w:t xml:space="preserve"> </w:t>
      </w:r>
    </w:p>
    <w:p w14:paraId="516FEB3A" w14:textId="77777777" w:rsidR="00CB36A0" w:rsidRDefault="00CB36A0" w:rsidP="00226208">
      <w:pPr>
        <w:pStyle w:val="13space"/>
        <w:spacing w:line="240" w:lineRule="auto"/>
        <w:rPr>
          <w:rFonts w:ascii="Arial" w:hAnsi="Arial" w:cs="Arial"/>
          <w:sz w:val="24"/>
          <w:szCs w:val="24"/>
        </w:rPr>
      </w:pPr>
    </w:p>
    <w:p w14:paraId="27077697" w14:textId="7E9D1004" w:rsidR="00CB36A0" w:rsidRPr="00CB36A0" w:rsidRDefault="00CB36A0" w:rsidP="00CB36A0">
      <w:pPr>
        <w:rPr>
          <w:rFonts w:ascii="Arial" w:hAnsi="Arial" w:cs="Arial"/>
          <w:szCs w:val="24"/>
        </w:rPr>
      </w:pPr>
      <w:r>
        <w:rPr>
          <w:rFonts w:ascii="Arial" w:hAnsi="Arial" w:cs="Arial"/>
          <w:color w:val="000000"/>
          <w:szCs w:val="24"/>
        </w:rPr>
        <w:t xml:space="preserve">The flag policy adopted in </w:t>
      </w:r>
      <w:r w:rsidR="00E41408">
        <w:rPr>
          <w:rFonts w:ascii="Arial" w:hAnsi="Arial" w:cs="Arial"/>
          <w:color w:val="000000"/>
          <w:szCs w:val="24"/>
        </w:rPr>
        <w:t>January</w:t>
      </w:r>
      <w:r>
        <w:rPr>
          <w:rFonts w:ascii="Arial" w:hAnsi="Arial" w:cs="Arial"/>
          <w:color w:val="000000"/>
          <w:szCs w:val="24"/>
        </w:rPr>
        <w:t xml:space="preserve"> 2023, </w:t>
      </w:r>
      <w:r w:rsidR="00676789">
        <w:rPr>
          <w:rFonts w:ascii="Arial" w:hAnsi="Arial" w:cs="Arial"/>
          <w:color w:val="000000"/>
          <w:szCs w:val="24"/>
        </w:rPr>
        <w:t xml:space="preserve">detailed how </w:t>
      </w:r>
      <w:r w:rsidR="00D9455C">
        <w:rPr>
          <w:rFonts w:ascii="Arial" w:hAnsi="Arial" w:cs="Arial"/>
          <w:color w:val="000000"/>
          <w:szCs w:val="24"/>
        </w:rPr>
        <w:t xml:space="preserve">commemorative </w:t>
      </w:r>
      <w:r w:rsidR="00676789">
        <w:rPr>
          <w:rFonts w:ascii="Arial" w:hAnsi="Arial" w:cs="Arial"/>
          <w:color w:val="000000"/>
          <w:szCs w:val="24"/>
        </w:rPr>
        <w:t>f</w:t>
      </w:r>
      <w:r w:rsidRPr="00CB36A0">
        <w:rPr>
          <w:rFonts w:ascii="Arial" w:hAnsi="Arial" w:cs="Arial"/>
          <w:color w:val="000000"/>
          <w:szCs w:val="24"/>
        </w:rPr>
        <w:t xml:space="preserve">lags are selected, and specifically if a “third party” may request a flag, </w:t>
      </w:r>
      <w:r w:rsidR="00D9455C">
        <w:rPr>
          <w:rFonts w:ascii="Arial" w:hAnsi="Arial" w:cs="Arial"/>
          <w:color w:val="000000"/>
          <w:szCs w:val="24"/>
        </w:rPr>
        <w:t xml:space="preserve">in which case </w:t>
      </w:r>
      <w:r w:rsidRPr="00CB36A0">
        <w:rPr>
          <w:rFonts w:ascii="Arial" w:hAnsi="Arial" w:cs="Arial"/>
          <w:color w:val="000000"/>
          <w:szCs w:val="24"/>
        </w:rPr>
        <w:t>the policy includes the following:</w:t>
      </w:r>
    </w:p>
    <w:p w14:paraId="6A462BAC" w14:textId="77777777" w:rsidR="00CB36A0" w:rsidRPr="00CB36A0" w:rsidRDefault="00CB36A0" w:rsidP="007B4992">
      <w:pPr>
        <w:widowControl/>
        <w:numPr>
          <w:ilvl w:val="0"/>
          <w:numId w:val="26"/>
        </w:numPr>
        <w:spacing w:before="100" w:beforeAutospacing="1" w:after="100" w:afterAutospacing="1"/>
        <w:jc w:val="both"/>
        <w:rPr>
          <w:rFonts w:ascii="Arial" w:hAnsi="Arial" w:cs="Arial"/>
          <w:color w:val="000000"/>
          <w:szCs w:val="24"/>
        </w:rPr>
      </w:pPr>
      <w:r w:rsidRPr="00CB36A0">
        <w:rPr>
          <w:rFonts w:ascii="Arial" w:hAnsi="Arial" w:cs="Arial"/>
          <w:color w:val="000000"/>
          <w:szCs w:val="24"/>
          <w:shd w:val="clear" w:color="auto" w:fill="FFFFFF"/>
        </w:rPr>
        <w:t>The City will not display a commemorative flag based on a request of a third party or to sponsor the expression from a third party.</w:t>
      </w:r>
    </w:p>
    <w:p w14:paraId="21065AAD" w14:textId="77777777" w:rsidR="00CB36A0" w:rsidRPr="00CB36A0" w:rsidRDefault="00CB36A0" w:rsidP="007B4992">
      <w:pPr>
        <w:widowControl/>
        <w:numPr>
          <w:ilvl w:val="0"/>
          <w:numId w:val="26"/>
        </w:numPr>
        <w:spacing w:before="100" w:beforeAutospacing="1" w:after="100" w:afterAutospacing="1"/>
        <w:jc w:val="both"/>
        <w:rPr>
          <w:rFonts w:ascii="Arial" w:hAnsi="Arial" w:cs="Arial"/>
          <w:color w:val="000000"/>
          <w:szCs w:val="24"/>
        </w:rPr>
      </w:pPr>
      <w:r w:rsidRPr="00CB36A0">
        <w:rPr>
          <w:rFonts w:ascii="Arial" w:hAnsi="Arial" w:cs="Arial"/>
          <w:color w:val="000000"/>
          <w:szCs w:val="24"/>
        </w:rPr>
        <w:t>In January of each year, the City Council will consider the display of commemorative flags for the upcoming year.</w:t>
      </w:r>
    </w:p>
    <w:p w14:paraId="0BD155A0" w14:textId="77777777" w:rsidR="00CB36A0" w:rsidRPr="00CB36A0" w:rsidRDefault="00CB36A0" w:rsidP="007B4992">
      <w:pPr>
        <w:widowControl/>
        <w:numPr>
          <w:ilvl w:val="0"/>
          <w:numId w:val="26"/>
        </w:numPr>
        <w:spacing w:before="100" w:beforeAutospacing="1" w:after="100" w:afterAutospacing="1"/>
        <w:jc w:val="both"/>
        <w:rPr>
          <w:rFonts w:ascii="Arial" w:hAnsi="Arial" w:cs="Arial"/>
          <w:color w:val="000000"/>
          <w:szCs w:val="24"/>
        </w:rPr>
      </w:pPr>
      <w:r w:rsidRPr="00CB36A0">
        <w:rPr>
          <w:rFonts w:ascii="Arial" w:hAnsi="Arial" w:cs="Arial"/>
          <w:color w:val="000000"/>
          <w:szCs w:val="24"/>
        </w:rPr>
        <w:t>In addition to the annual consideration, a</w:t>
      </w:r>
      <w:r w:rsidRPr="00CB36A0">
        <w:rPr>
          <w:rFonts w:ascii="Arial" w:hAnsi="Arial" w:cs="Arial"/>
          <w:b/>
          <w:bCs/>
          <w:color w:val="000000"/>
          <w:szCs w:val="24"/>
        </w:rPr>
        <w:t xml:space="preserve"> Council Member may, at any time during the year, </w:t>
      </w:r>
      <w:r w:rsidRPr="00CB36A0">
        <w:rPr>
          <w:rFonts w:ascii="Arial" w:hAnsi="Arial" w:cs="Arial"/>
          <w:color w:val="000000"/>
          <w:szCs w:val="24"/>
        </w:rPr>
        <w:t xml:space="preserve">suggest the display of additional flags meeting the criteria of this policy. Consideration would be by a two-step process where on an agenda the Council considers the request, and if supported by a motion approved by a majority of the Councilmembers, </w:t>
      </w:r>
      <w:r w:rsidRPr="00CB36A0">
        <w:rPr>
          <w:rFonts w:ascii="Arial" w:hAnsi="Arial" w:cs="Arial"/>
          <w:color w:val="000000"/>
          <w:szCs w:val="24"/>
        </w:rPr>
        <w:lastRenderedPageBreak/>
        <w:t>staff would return with a formal resolution authorizing display of a commemorative flag. A majority of the City Council must vote affirmatively for said resolution.</w:t>
      </w:r>
    </w:p>
    <w:p w14:paraId="3D5E314D" w14:textId="4BD103FD" w:rsidR="007A6333" w:rsidRDefault="005E63D5" w:rsidP="00226208">
      <w:pPr>
        <w:pStyle w:val="13space"/>
        <w:spacing w:line="240" w:lineRule="auto"/>
        <w:rPr>
          <w:rFonts w:ascii="Arial" w:hAnsi="Arial" w:cs="Arial"/>
          <w:sz w:val="24"/>
          <w:szCs w:val="24"/>
        </w:rPr>
      </w:pPr>
      <w:r>
        <w:rPr>
          <w:rFonts w:ascii="Arial" w:hAnsi="Arial" w:cs="Arial"/>
          <w:sz w:val="24"/>
          <w:szCs w:val="24"/>
        </w:rPr>
        <w:t xml:space="preserve">On June 6, 2023, </w:t>
      </w:r>
      <w:r w:rsidR="003C3809">
        <w:rPr>
          <w:rFonts w:ascii="Arial" w:hAnsi="Arial" w:cs="Arial"/>
          <w:sz w:val="24"/>
          <w:szCs w:val="24"/>
        </w:rPr>
        <w:t xml:space="preserve">by a majority vote </w:t>
      </w:r>
      <w:r w:rsidR="003025BB">
        <w:rPr>
          <w:rFonts w:ascii="Arial" w:hAnsi="Arial" w:cs="Arial"/>
          <w:sz w:val="24"/>
          <w:szCs w:val="24"/>
        </w:rPr>
        <w:t xml:space="preserve">the City Council adopted </w:t>
      </w:r>
      <w:r w:rsidR="00DF6DA5">
        <w:rPr>
          <w:rFonts w:ascii="Arial" w:hAnsi="Arial" w:cs="Arial"/>
          <w:sz w:val="24"/>
          <w:szCs w:val="24"/>
        </w:rPr>
        <w:t>R</w:t>
      </w:r>
      <w:r w:rsidR="003025BB">
        <w:rPr>
          <w:rFonts w:ascii="Arial" w:hAnsi="Arial" w:cs="Arial"/>
          <w:sz w:val="24"/>
          <w:szCs w:val="24"/>
        </w:rPr>
        <w:t xml:space="preserve">esolution </w:t>
      </w:r>
      <w:r w:rsidR="00DF6DA5">
        <w:rPr>
          <w:rFonts w:ascii="Arial" w:hAnsi="Arial" w:cs="Arial"/>
          <w:sz w:val="24"/>
          <w:szCs w:val="24"/>
        </w:rPr>
        <w:t xml:space="preserve">23996 </w:t>
      </w:r>
      <w:r w:rsidR="004A6907">
        <w:rPr>
          <w:rFonts w:ascii="Arial" w:hAnsi="Arial" w:cs="Arial"/>
          <w:sz w:val="24"/>
          <w:szCs w:val="24"/>
        </w:rPr>
        <w:t>authorizing the display of</w:t>
      </w:r>
      <w:r w:rsidR="004E1528">
        <w:rPr>
          <w:rFonts w:ascii="Arial" w:hAnsi="Arial" w:cs="Arial"/>
          <w:sz w:val="24"/>
          <w:szCs w:val="24"/>
        </w:rPr>
        <w:t xml:space="preserve"> commemorative flags at City Hall and where possible at other City facilities, as follows:</w:t>
      </w:r>
    </w:p>
    <w:p w14:paraId="310337F9" w14:textId="77777777" w:rsidR="004E1528" w:rsidRDefault="004E1528" w:rsidP="00226208">
      <w:pPr>
        <w:pStyle w:val="13space"/>
        <w:spacing w:line="240" w:lineRule="auto"/>
        <w:rPr>
          <w:rFonts w:ascii="Arial" w:hAnsi="Arial" w:cs="Arial"/>
          <w:sz w:val="24"/>
          <w:szCs w:val="24"/>
        </w:rPr>
      </w:pPr>
    </w:p>
    <w:p w14:paraId="50BA7CC9" w14:textId="1CB5766E" w:rsidR="004E1528" w:rsidRDefault="00FD4957" w:rsidP="004E1528">
      <w:pPr>
        <w:pStyle w:val="13space"/>
        <w:numPr>
          <w:ilvl w:val="0"/>
          <w:numId w:val="22"/>
        </w:numPr>
        <w:spacing w:line="240" w:lineRule="auto"/>
        <w:rPr>
          <w:rFonts w:ascii="Arial" w:hAnsi="Arial" w:cs="Arial"/>
          <w:sz w:val="24"/>
          <w:szCs w:val="24"/>
        </w:rPr>
      </w:pPr>
      <w:r>
        <w:rPr>
          <w:rFonts w:ascii="Arial" w:hAnsi="Arial" w:cs="Arial"/>
          <w:sz w:val="24"/>
          <w:szCs w:val="24"/>
        </w:rPr>
        <w:t>Holocaust Remembrance Day (January 27 only)</w:t>
      </w:r>
    </w:p>
    <w:p w14:paraId="576A085B" w14:textId="79A693F9" w:rsidR="00FD4957" w:rsidRDefault="00FD4957" w:rsidP="004E1528">
      <w:pPr>
        <w:pStyle w:val="13space"/>
        <w:numPr>
          <w:ilvl w:val="0"/>
          <w:numId w:val="22"/>
        </w:numPr>
        <w:spacing w:line="240" w:lineRule="auto"/>
        <w:rPr>
          <w:rFonts w:ascii="Arial" w:hAnsi="Arial" w:cs="Arial"/>
          <w:sz w:val="24"/>
          <w:szCs w:val="24"/>
        </w:rPr>
      </w:pPr>
      <w:r>
        <w:rPr>
          <w:rFonts w:ascii="Arial" w:hAnsi="Arial" w:cs="Arial"/>
          <w:sz w:val="24"/>
          <w:szCs w:val="24"/>
        </w:rPr>
        <w:t>Black History Month (February, entire month)</w:t>
      </w:r>
    </w:p>
    <w:p w14:paraId="1D1F7CDB" w14:textId="286C5A6C" w:rsidR="00FD4957" w:rsidRDefault="00EC5CE5" w:rsidP="004E1528">
      <w:pPr>
        <w:pStyle w:val="13space"/>
        <w:numPr>
          <w:ilvl w:val="0"/>
          <w:numId w:val="22"/>
        </w:numPr>
        <w:spacing w:line="240" w:lineRule="auto"/>
        <w:rPr>
          <w:rFonts w:ascii="Arial" w:hAnsi="Arial" w:cs="Arial"/>
          <w:sz w:val="24"/>
          <w:szCs w:val="24"/>
        </w:rPr>
      </w:pPr>
      <w:r>
        <w:rPr>
          <w:rFonts w:ascii="Arial" w:hAnsi="Arial" w:cs="Arial"/>
          <w:sz w:val="24"/>
          <w:szCs w:val="24"/>
        </w:rPr>
        <w:t>Women’s Suffrage Victory Flag (March, entire month)</w:t>
      </w:r>
    </w:p>
    <w:p w14:paraId="23B90D9F" w14:textId="6FD6D866" w:rsidR="00EC5CE5" w:rsidRDefault="00EC5CE5" w:rsidP="004E1528">
      <w:pPr>
        <w:pStyle w:val="13space"/>
        <w:numPr>
          <w:ilvl w:val="0"/>
          <w:numId w:val="22"/>
        </w:numPr>
        <w:spacing w:line="240" w:lineRule="auto"/>
        <w:rPr>
          <w:rFonts w:ascii="Arial" w:hAnsi="Arial" w:cs="Arial"/>
          <w:sz w:val="24"/>
          <w:szCs w:val="24"/>
        </w:rPr>
      </w:pPr>
      <w:r>
        <w:rPr>
          <w:rFonts w:ascii="Arial" w:hAnsi="Arial" w:cs="Arial"/>
          <w:sz w:val="24"/>
          <w:szCs w:val="24"/>
        </w:rPr>
        <w:t>LGBTQ Pride Month (June, entire month except for June 19)</w:t>
      </w:r>
    </w:p>
    <w:p w14:paraId="328FE95C" w14:textId="307196EB" w:rsidR="00EC75B0" w:rsidRDefault="00EC75B0" w:rsidP="004E1528">
      <w:pPr>
        <w:pStyle w:val="13space"/>
        <w:numPr>
          <w:ilvl w:val="0"/>
          <w:numId w:val="22"/>
        </w:numPr>
        <w:spacing w:line="240" w:lineRule="auto"/>
        <w:rPr>
          <w:rFonts w:ascii="Arial" w:hAnsi="Arial" w:cs="Arial"/>
          <w:sz w:val="24"/>
          <w:szCs w:val="24"/>
        </w:rPr>
      </w:pPr>
      <w:r>
        <w:rPr>
          <w:rFonts w:ascii="Arial" w:hAnsi="Arial" w:cs="Arial"/>
          <w:sz w:val="24"/>
          <w:szCs w:val="24"/>
        </w:rPr>
        <w:t>Juneteenth (June 19 only)</w:t>
      </w:r>
    </w:p>
    <w:p w14:paraId="6D00BC28" w14:textId="77777777" w:rsidR="00EC75B0" w:rsidRDefault="00EC75B0" w:rsidP="00EC75B0">
      <w:pPr>
        <w:pStyle w:val="13space"/>
        <w:spacing w:line="240" w:lineRule="auto"/>
        <w:rPr>
          <w:rFonts w:ascii="Arial" w:hAnsi="Arial" w:cs="Arial"/>
          <w:sz w:val="24"/>
          <w:szCs w:val="24"/>
        </w:rPr>
      </w:pPr>
    </w:p>
    <w:p w14:paraId="1733BC6B" w14:textId="23ABFA01" w:rsidR="001E6563" w:rsidRDefault="001E6563" w:rsidP="00EC75B0">
      <w:pPr>
        <w:pStyle w:val="13space"/>
        <w:spacing w:line="240" w:lineRule="auto"/>
        <w:rPr>
          <w:rFonts w:ascii="Arial" w:hAnsi="Arial" w:cs="Arial"/>
          <w:sz w:val="24"/>
          <w:szCs w:val="24"/>
        </w:rPr>
      </w:pPr>
      <w:r>
        <w:rPr>
          <w:rFonts w:ascii="Arial" w:hAnsi="Arial" w:cs="Arial"/>
          <w:sz w:val="24"/>
          <w:szCs w:val="24"/>
        </w:rPr>
        <w:t>On January 16, 2024, by a majority vote the City Council approved the commemorative flag schedule for the upcoming year consisting of Holocaust Remembrance Day, Black History Month, Women’s Suffrage Victory Flag, LGBTQ Pride Month and Juneteenth.  At this same meeting, staff were directed to return to City Council with a resolution supporting the City’s display of the flags chosen.</w:t>
      </w:r>
      <w:r w:rsidR="006A70CC">
        <w:rPr>
          <w:rFonts w:ascii="Arial" w:hAnsi="Arial" w:cs="Arial"/>
          <w:sz w:val="24"/>
          <w:szCs w:val="24"/>
        </w:rPr>
        <w:t xml:space="preserve"> </w:t>
      </w:r>
    </w:p>
    <w:p w14:paraId="5A31A95A" w14:textId="77777777" w:rsidR="00172CD1" w:rsidRPr="00B91216" w:rsidRDefault="00172CD1" w:rsidP="00226208">
      <w:pPr>
        <w:pStyle w:val="13space"/>
        <w:spacing w:line="240" w:lineRule="auto"/>
        <w:rPr>
          <w:rFonts w:ascii="Arial" w:hAnsi="Arial" w:cs="Arial"/>
          <w:sz w:val="24"/>
          <w:szCs w:val="24"/>
        </w:rPr>
      </w:pPr>
    </w:p>
    <w:p w14:paraId="6EEF4939" w14:textId="213057E8" w:rsidR="00676789" w:rsidRDefault="006A70CC" w:rsidP="006A70CC">
      <w:pPr>
        <w:pStyle w:val="13space"/>
        <w:spacing w:line="240" w:lineRule="auto"/>
        <w:rPr>
          <w:rFonts w:ascii="Arial" w:hAnsi="Arial" w:cs="Arial"/>
          <w:sz w:val="24"/>
          <w:szCs w:val="24"/>
        </w:rPr>
      </w:pPr>
      <w:r>
        <w:rPr>
          <w:rFonts w:ascii="Arial" w:hAnsi="Arial" w:cs="Arial"/>
          <w:sz w:val="24"/>
          <w:szCs w:val="24"/>
        </w:rPr>
        <w:t xml:space="preserve">On January 23, 2024, </w:t>
      </w:r>
      <w:r w:rsidR="002307F3">
        <w:rPr>
          <w:rFonts w:ascii="Arial" w:hAnsi="Arial" w:cs="Arial"/>
          <w:sz w:val="24"/>
          <w:szCs w:val="24"/>
        </w:rPr>
        <w:t xml:space="preserve">Ward 4 </w:t>
      </w:r>
      <w:r>
        <w:rPr>
          <w:rFonts w:ascii="Arial" w:hAnsi="Arial" w:cs="Arial"/>
          <w:sz w:val="24"/>
          <w:szCs w:val="24"/>
        </w:rPr>
        <w:t xml:space="preserve">Councilmember Conder requested an agenda item </w:t>
      </w:r>
      <w:r w:rsidR="00AC43C9">
        <w:rPr>
          <w:rFonts w:ascii="Arial" w:hAnsi="Arial" w:cs="Arial"/>
          <w:sz w:val="24"/>
          <w:szCs w:val="24"/>
        </w:rPr>
        <w:t xml:space="preserve">be brought </w:t>
      </w:r>
      <w:r w:rsidR="003E26D8">
        <w:rPr>
          <w:rFonts w:ascii="Arial" w:hAnsi="Arial" w:cs="Arial"/>
          <w:sz w:val="24"/>
          <w:szCs w:val="24"/>
        </w:rPr>
        <w:t>forward</w:t>
      </w:r>
      <w:r>
        <w:rPr>
          <w:rFonts w:ascii="Arial" w:hAnsi="Arial" w:cs="Arial"/>
          <w:sz w:val="24"/>
          <w:szCs w:val="24"/>
        </w:rPr>
        <w:t xml:space="preserve"> </w:t>
      </w:r>
      <w:r w:rsidR="00AC43C9">
        <w:rPr>
          <w:rFonts w:ascii="Arial" w:hAnsi="Arial" w:cs="Arial"/>
          <w:sz w:val="24"/>
          <w:szCs w:val="24"/>
        </w:rPr>
        <w:t xml:space="preserve">for </w:t>
      </w:r>
      <w:r>
        <w:rPr>
          <w:rFonts w:ascii="Arial" w:hAnsi="Arial" w:cs="Arial"/>
          <w:sz w:val="24"/>
          <w:szCs w:val="24"/>
        </w:rPr>
        <w:t xml:space="preserve">a commemorative flag for Developmental Disabilities Awareness </w:t>
      </w:r>
      <w:r w:rsidR="00F124FA">
        <w:rPr>
          <w:rFonts w:ascii="Arial" w:hAnsi="Arial" w:cs="Arial"/>
          <w:sz w:val="24"/>
          <w:szCs w:val="24"/>
        </w:rPr>
        <w:t>M</w:t>
      </w:r>
      <w:r>
        <w:rPr>
          <w:rFonts w:ascii="Arial" w:hAnsi="Arial" w:cs="Arial"/>
          <w:sz w:val="24"/>
          <w:szCs w:val="24"/>
        </w:rPr>
        <w:t>onth</w:t>
      </w:r>
      <w:r w:rsidR="00676789">
        <w:rPr>
          <w:rFonts w:ascii="Arial" w:hAnsi="Arial" w:cs="Arial"/>
          <w:sz w:val="24"/>
          <w:szCs w:val="24"/>
        </w:rPr>
        <w:t xml:space="preserve">, in accordance with the process for consideration of new flags under the </w:t>
      </w:r>
      <w:r w:rsidR="00E41408">
        <w:rPr>
          <w:rFonts w:ascii="Arial" w:hAnsi="Arial" w:cs="Arial"/>
          <w:sz w:val="24"/>
          <w:szCs w:val="24"/>
        </w:rPr>
        <w:t>C</w:t>
      </w:r>
      <w:r w:rsidR="00676789">
        <w:rPr>
          <w:rFonts w:ascii="Arial" w:hAnsi="Arial" w:cs="Arial"/>
          <w:sz w:val="24"/>
          <w:szCs w:val="24"/>
        </w:rPr>
        <w:t>ity’s flag policy.</w:t>
      </w:r>
    </w:p>
    <w:p w14:paraId="6E891473" w14:textId="77777777" w:rsidR="0006262B" w:rsidRDefault="0006262B" w:rsidP="006A70CC">
      <w:pPr>
        <w:pStyle w:val="13space"/>
        <w:spacing w:line="240" w:lineRule="auto"/>
        <w:rPr>
          <w:rFonts w:ascii="Arial" w:hAnsi="Arial" w:cs="Arial"/>
          <w:sz w:val="24"/>
          <w:szCs w:val="24"/>
        </w:rPr>
      </w:pPr>
    </w:p>
    <w:p w14:paraId="56F66450" w14:textId="79DF3D02" w:rsidR="0006262B" w:rsidRDefault="0006262B" w:rsidP="006A70CC">
      <w:pPr>
        <w:pStyle w:val="13space"/>
        <w:spacing w:line="240" w:lineRule="auto"/>
        <w:rPr>
          <w:rFonts w:ascii="Arial" w:hAnsi="Arial" w:cs="Arial"/>
          <w:sz w:val="24"/>
          <w:szCs w:val="24"/>
        </w:rPr>
      </w:pPr>
      <w:r>
        <w:rPr>
          <w:rFonts w:ascii="Arial" w:hAnsi="Arial" w:cs="Arial"/>
          <w:sz w:val="24"/>
          <w:szCs w:val="24"/>
        </w:rPr>
        <w:t xml:space="preserve">On January 31, 2024, staff solicited input from the Human Relations Commission on how to recognize groups and causes which do not have established commemorative flags.  </w:t>
      </w:r>
      <w:r w:rsidR="00CF590F">
        <w:rPr>
          <w:rFonts w:ascii="Arial" w:hAnsi="Arial" w:cs="Arial"/>
          <w:sz w:val="24"/>
          <w:szCs w:val="24"/>
        </w:rPr>
        <w:t xml:space="preserve">At this meeting, the Human Relations Committee also expressed support for adding Developmental Disabilities Awareness Month to the commemorative flag schedule; however, there is no commemorative flag for this specific cause.  </w:t>
      </w:r>
    </w:p>
    <w:p w14:paraId="035C4716" w14:textId="77777777" w:rsidR="00FB4A49" w:rsidRDefault="00FB4A49" w:rsidP="006A70CC">
      <w:pPr>
        <w:pStyle w:val="13space"/>
        <w:spacing w:line="240" w:lineRule="auto"/>
        <w:rPr>
          <w:rFonts w:ascii="Arial" w:hAnsi="Arial" w:cs="Arial"/>
          <w:sz w:val="24"/>
          <w:szCs w:val="24"/>
        </w:rPr>
      </w:pPr>
    </w:p>
    <w:p w14:paraId="0F0E5398" w14:textId="7D5CBDEF" w:rsidR="00FB4A49" w:rsidRDefault="00FB4A49" w:rsidP="006A70CC">
      <w:pPr>
        <w:pStyle w:val="13space"/>
        <w:spacing w:line="240" w:lineRule="auto"/>
        <w:rPr>
          <w:rFonts w:ascii="Arial" w:hAnsi="Arial" w:cs="Arial"/>
          <w:sz w:val="24"/>
          <w:szCs w:val="24"/>
        </w:rPr>
      </w:pPr>
      <w:r>
        <w:rPr>
          <w:rFonts w:ascii="Arial" w:hAnsi="Arial" w:cs="Arial"/>
          <w:sz w:val="24"/>
          <w:szCs w:val="24"/>
        </w:rPr>
        <w:t xml:space="preserve">On February 27, 2024, by a majority vote the City Council adopted a resolution authorizing </w:t>
      </w:r>
      <w:r w:rsidR="00CF590F">
        <w:rPr>
          <w:rFonts w:ascii="Arial" w:hAnsi="Arial" w:cs="Arial"/>
          <w:sz w:val="24"/>
          <w:szCs w:val="24"/>
        </w:rPr>
        <w:t xml:space="preserve">the commemorative flag schedule for the upcoming year, consisting of Holocaust Remembrance Day, Black History Month, Women’s Suffrage Victory Flag, LGBTQ Pride Month and Juneteenth.  At this same meeting, by a majority vote, the City Council approved display of the Disability Pride Month flag during the month of </w:t>
      </w:r>
      <w:r w:rsidR="0097731E">
        <w:rPr>
          <w:rFonts w:ascii="Arial" w:hAnsi="Arial" w:cs="Arial"/>
          <w:sz w:val="24"/>
          <w:szCs w:val="24"/>
        </w:rPr>
        <w:t xml:space="preserve">July and directed staff to return to Council with a resolution supporting the City’s display of this flag. </w:t>
      </w:r>
    </w:p>
    <w:p w14:paraId="598725F7" w14:textId="77777777" w:rsidR="00676789" w:rsidRDefault="00676789" w:rsidP="006A70CC">
      <w:pPr>
        <w:pStyle w:val="13space"/>
        <w:spacing w:line="240" w:lineRule="auto"/>
        <w:rPr>
          <w:rFonts w:ascii="Arial" w:hAnsi="Arial" w:cs="Arial"/>
          <w:sz w:val="24"/>
          <w:szCs w:val="24"/>
        </w:rPr>
      </w:pPr>
    </w:p>
    <w:p w14:paraId="671E28E1" w14:textId="77777777" w:rsidR="00593F7A" w:rsidRDefault="00593F7A" w:rsidP="006A70CC">
      <w:pPr>
        <w:pStyle w:val="13space"/>
        <w:spacing w:line="240" w:lineRule="auto"/>
        <w:rPr>
          <w:rFonts w:ascii="Arial" w:hAnsi="Arial" w:cs="Arial"/>
          <w:sz w:val="24"/>
          <w:szCs w:val="24"/>
        </w:rPr>
      </w:pPr>
    </w:p>
    <w:p w14:paraId="10CB5809" w14:textId="516E76D7" w:rsidR="00676789" w:rsidRDefault="00676789" w:rsidP="006A70CC">
      <w:pPr>
        <w:pStyle w:val="13space"/>
        <w:spacing w:line="240" w:lineRule="auto"/>
        <w:rPr>
          <w:rFonts w:ascii="Arial" w:hAnsi="Arial" w:cs="Arial"/>
          <w:sz w:val="24"/>
          <w:szCs w:val="24"/>
        </w:rPr>
      </w:pPr>
      <w:r w:rsidRPr="00B91216">
        <w:rPr>
          <w:rFonts w:ascii="Arial" w:hAnsi="Arial" w:cs="Arial"/>
          <w:b/>
          <w:sz w:val="24"/>
          <w:szCs w:val="24"/>
          <w:u w:val="single"/>
        </w:rPr>
        <w:t xml:space="preserve">DISCUSSION:  </w:t>
      </w:r>
    </w:p>
    <w:p w14:paraId="7B69F38A" w14:textId="77777777" w:rsidR="00676789" w:rsidRDefault="00676789" w:rsidP="006A70CC">
      <w:pPr>
        <w:pStyle w:val="13space"/>
        <w:spacing w:line="240" w:lineRule="auto"/>
        <w:rPr>
          <w:rFonts w:ascii="Arial" w:hAnsi="Arial" w:cs="Arial"/>
          <w:sz w:val="24"/>
          <w:szCs w:val="24"/>
        </w:rPr>
      </w:pPr>
    </w:p>
    <w:p w14:paraId="5CBEB0C7" w14:textId="130F10E8" w:rsidR="006A70CC" w:rsidRDefault="006A70CC" w:rsidP="006A70CC">
      <w:pPr>
        <w:pStyle w:val="13space"/>
        <w:spacing w:line="240" w:lineRule="auto"/>
        <w:rPr>
          <w:rFonts w:ascii="Arial" w:hAnsi="Arial" w:cs="Arial"/>
          <w:sz w:val="24"/>
          <w:szCs w:val="24"/>
        </w:rPr>
      </w:pPr>
      <w:r w:rsidRPr="00D9455C">
        <w:rPr>
          <w:rFonts w:ascii="Arial" w:hAnsi="Arial" w:cs="Arial"/>
          <w:b/>
          <w:bCs/>
          <w:sz w:val="24"/>
          <w:szCs w:val="24"/>
        </w:rPr>
        <w:t>Disability Pride Month</w:t>
      </w:r>
      <w:r>
        <w:rPr>
          <w:rFonts w:ascii="Arial" w:hAnsi="Arial" w:cs="Arial"/>
          <w:sz w:val="24"/>
          <w:szCs w:val="24"/>
        </w:rPr>
        <w:t xml:space="preserve"> is recognized in July, and celebrates people with disabilities, their identities, their </w:t>
      </w:r>
      <w:r w:rsidR="00B54659">
        <w:rPr>
          <w:rFonts w:ascii="Arial" w:hAnsi="Arial" w:cs="Arial"/>
          <w:sz w:val="24"/>
          <w:szCs w:val="24"/>
        </w:rPr>
        <w:t>culture,</w:t>
      </w:r>
      <w:r>
        <w:rPr>
          <w:rFonts w:ascii="Arial" w:hAnsi="Arial" w:cs="Arial"/>
          <w:sz w:val="24"/>
          <w:szCs w:val="24"/>
        </w:rPr>
        <w:t xml:space="preserve"> and contributions to society. </w:t>
      </w:r>
      <w:r w:rsidR="00737259">
        <w:rPr>
          <w:rFonts w:ascii="Arial" w:hAnsi="Arial" w:cs="Arial"/>
          <w:sz w:val="24"/>
          <w:szCs w:val="24"/>
        </w:rPr>
        <w:t xml:space="preserve"> </w:t>
      </w:r>
      <w:r w:rsidR="00C45749">
        <w:rPr>
          <w:rFonts w:ascii="Arial" w:hAnsi="Arial" w:cs="Arial"/>
          <w:sz w:val="24"/>
          <w:szCs w:val="24"/>
        </w:rPr>
        <w:t>Designed by Ann Magill, her inspiration came from attending an event for the 20</w:t>
      </w:r>
      <w:r w:rsidR="00C45749" w:rsidRPr="00C45749">
        <w:rPr>
          <w:rFonts w:ascii="Arial" w:hAnsi="Arial" w:cs="Arial"/>
          <w:sz w:val="24"/>
          <w:szCs w:val="24"/>
          <w:vertAlign w:val="superscript"/>
        </w:rPr>
        <w:t>th</w:t>
      </w:r>
      <w:r w:rsidR="00C45749">
        <w:rPr>
          <w:rFonts w:ascii="Arial" w:hAnsi="Arial" w:cs="Arial"/>
          <w:sz w:val="24"/>
          <w:szCs w:val="24"/>
        </w:rPr>
        <w:t xml:space="preserve"> anniversary of the Americans with Disabilities Act.  The flag aims to convey that there is nothing wrong with having a disability and encourages pride in one’s identity.  </w:t>
      </w:r>
      <w:r>
        <w:rPr>
          <w:rFonts w:ascii="Arial" w:hAnsi="Arial" w:cs="Arial"/>
          <w:sz w:val="24"/>
          <w:szCs w:val="24"/>
        </w:rPr>
        <w:t>The Disability Pride Month flag</w:t>
      </w:r>
      <w:r w:rsidR="0022433E">
        <w:rPr>
          <w:rFonts w:ascii="Arial" w:hAnsi="Arial" w:cs="Arial"/>
          <w:sz w:val="24"/>
          <w:szCs w:val="24"/>
        </w:rPr>
        <w:t>’s</w:t>
      </w:r>
      <w:r>
        <w:rPr>
          <w:rFonts w:ascii="Arial" w:hAnsi="Arial" w:cs="Arial"/>
          <w:sz w:val="24"/>
          <w:szCs w:val="24"/>
        </w:rPr>
        <w:t xml:space="preserve"> parallel stripes stand for intracommunal solidarity. The colors on the flag symbolize various disability experiences. The black background mourns disabled people who have died due to negligence, suicide, </w:t>
      </w:r>
      <w:r w:rsidR="00B54659">
        <w:rPr>
          <w:rFonts w:ascii="Arial" w:hAnsi="Arial" w:cs="Arial"/>
          <w:sz w:val="24"/>
          <w:szCs w:val="24"/>
        </w:rPr>
        <w:t>illness,</w:t>
      </w:r>
      <w:r>
        <w:rPr>
          <w:rFonts w:ascii="Arial" w:hAnsi="Arial" w:cs="Arial"/>
          <w:sz w:val="24"/>
          <w:szCs w:val="24"/>
        </w:rPr>
        <w:t xml:space="preserve"> and eugenics. The stripes colors represent disability types:</w:t>
      </w:r>
    </w:p>
    <w:p w14:paraId="1A909EAF" w14:textId="77777777" w:rsidR="006A70CC" w:rsidRDefault="006A70CC" w:rsidP="006A70CC">
      <w:pPr>
        <w:pStyle w:val="13space"/>
        <w:spacing w:line="240" w:lineRule="auto"/>
        <w:rPr>
          <w:rFonts w:ascii="Arial" w:hAnsi="Arial" w:cs="Arial"/>
          <w:sz w:val="24"/>
          <w:szCs w:val="24"/>
        </w:rPr>
      </w:pPr>
    </w:p>
    <w:p w14:paraId="392451A1" w14:textId="77777777" w:rsidR="006A70CC" w:rsidRDefault="006A70CC" w:rsidP="006A70CC">
      <w:pPr>
        <w:pStyle w:val="13space"/>
        <w:numPr>
          <w:ilvl w:val="0"/>
          <w:numId w:val="25"/>
        </w:numPr>
        <w:spacing w:line="240" w:lineRule="auto"/>
        <w:rPr>
          <w:rFonts w:ascii="Arial" w:hAnsi="Arial" w:cs="Arial"/>
          <w:sz w:val="24"/>
          <w:szCs w:val="24"/>
        </w:rPr>
      </w:pPr>
      <w:r>
        <w:rPr>
          <w:rFonts w:ascii="Arial" w:hAnsi="Arial" w:cs="Arial"/>
          <w:sz w:val="24"/>
          <w:szCs w:val="24"/>
        </w:rPr>
        <w:t>Red:  physical disabilities</w:t>
      </w:r>
    </w:p>
    <w:p w14:paraId="415C4DDA" w14:textId="77777777" w:rsidR="006A70CC" w:rsidRDefault="006A70CC" w:rsidP="006A70CC">
      <w:pPr>
        <w:pStyle w:val="13space"/>
        <w:numPr>
          <w:ilvl w:val="0"/>
          <w:numId w:val="25"/>
        </w:numPr>
        <w:spacing w:line="240" w:lineRule="auto"/>
        <w:rPr>
          <w:rFonts w:ascii="Arial" w:hAnsi="Arial" w:cs="Arial"/>
          <w:sz w:val="24"/>
          <w:szCs w:val="24"/>
        </w:rPr>
      </w:pPr>
      <w:r>
        <w:rPr>
          <w:rFonts w:ascii="Arial" w:hAnsi="Arial" w:cs="Arial"/>
          <w:sz w:val="24"/>
          <w:szCs w:val="24"/>
        </w:rPr>
        <w:t>Gold:  cognitive and intellectual disabilities</w:t>
      </w:r>
    </w:p>
    <w:p w14:paraId="0D237F29" w14:textId="77777777" w:rsidR="006A70CC" w:rsidRDefault="006A70CC" w:rsidP="006A70CC">
      <w:pPr>
        <w:pStyle w:val="13space"/>
        <w:numPr>
          <w:ilvl w:val="0"/>
          <w:numId w:val="25"/>
        </w:numPr>
        <w:spacing w:line="240" w:lineRule="auto"/>
        <w:rPr>
          <w:rFonts w:ascii="Arial" w:hAnsi="Arial" w:cs="Arial"/>
          <w:sz w:val="24"/>
          <w:szCs w:val="24"/>
        </w:rPr>
      </w:pPr>
      <w:r>
        <w:rPr>
          <w:rFonts w:ascii="Arial" w:hAnsi="Arial" w:cs="Arial"/>
          <w:sz w:val="24"/>
          <w:szCs w:val="24"/>
        </w:rPr>
        <w:t>White:  non-visible and undiagnosed disabilities</w:t>
      </w:r>
    </w:p>
    <w:p w14:paraId="25D20F01" w14:textId="77777777" w:rsidR="006A70CC" w:rsidRDefault="006A70CC" w:rsidP="006A70CC">
      <w:pPr>
        <w:pStyle w:val="13space"/>
        <w:numPr>
          <w:ilvl w:val="0"/>
          <w:numId w:val="25"/>
        </w:numPr>
        <w:spacing w:line="240" w:lineRule="auto"/>
        <w:rPr>
          <w:rFonts w:ascii="Arial" w:hAnsi="Arial" w:cs="Arial"/>
          <w:sz w:val="24"/>
          <w:szCs w:val="24"/>
        </w:rPr>
      </w:pPr>
      <w:r>
        <w:rPr>
          <w:rFonts w:ascii="Arial" w:hAnsi="Arial" w:cs="Arial"/>
          <w:sz w:val="24"/>
          <w:szCs w:val="24"/>
        </w:rPr>
        <w:t>Blue:  psychiatric disabilities</w:t>
      </w:r>
    </w:p>
    <w:p w14:paraId="06965B4E" w14:textId="77777777" w:rsidR="006A70CC" w:rsidRDefault="006A70CC" w:rsidP="006A70CC">
      <w:pPr>
        <w:pStyle w:val="13space"/>
        <w:numPr>
          <w:ilvl w:val="0"/>
          <w:numId w:val="25"/>
        </w:numPr>
        <w:spacing w:line="240" w:lineRule="auto"/>
        <w:rPr>
          <w:rFonts w:ascii="Arial" w:hAnsi="Arial" w:cs="Arial"/>
          <w:sz w:val="24"/>
          <w:szCs w:val="24"/>
        </w:rPr>
      </w:pPr>
      <w:r>
        <w:rPr>
          <w:rFonts w:ascii="Arial" w:hAnsi="Arial" w:cs="Arial"/>
          <w:sz w:val="24"/>
          <w:szCs w:val="24"/>
        </w:rPr>
        <w:lastRenderedPageBreak/>
        <w:t>Green:  sensory disabilities</w:t>
      </w:r>
    </w:p>
    <w:p w14:paraId="5CABAF71" w14:textId="77777777" w:rsidR="00C45749" w:rsidRDefault="00C45749" w:rsidP="00C45749">
      <w:pPr>
        <w:pStyle w:val="13space"/>
        <w:spacing w:line="240" w:lineRule="auto"/>
        <w:rPr>
          <w:rFonts w:ascii="Arial" w:hAnsi="Arial" w:cs="Arial"/>
          <w:sz w:val="24"/>
          <w:szCs w:val="24"/>
        </w:rPr>
      </w:pPr>
    </w:p>
    <w:p w14:paraId="4BA1A09A" w14:textId="66BADEAA" w:rsidR="00C45749" w:rsidRPr="00C45749" w:rsidRDefault="00C45749" w:rsidP="006A70CC">
      <w:pPr>
        <w:pStyle w:val="13space"/>
        <w:spacing w:line="240" w:lineRule="auto"/>
        <w:rPr>
          <w:rFonts w:ascii="Arial" w:hAnsi="Arial" w:cs="Arial"/>
          <w:noProof/>
          <w:sz w:val="24"/>
          <w:szCs w:val="24"/>
        </w:rPr>
      </w:pPr>
      <w:r>
        <w:rPr>
          <w:rFonts w:ascii="Arial" w:hAnsi="Arial" w:cs="Arial"/>
          <w:noProof/>
          <w:sz w:val="24"/>
          <w:szCs w:val="24"/>
        </w:rPr>
        <w:t xml:space="preserve">An image of the Disbility Pride Month Flag is provided below. </w:t>
      </w:r>
    </w:p>
    <w:p w14:paraId="617B1482" w14:textId="4C9B7BF4" w:rsidR="00C45749" w:rsidRPr="00C45749" w:rsidRDefault="00C45749" w:rsidP="006A70CC">
      <w:pPr>
        <w:pStyle w:val="13space"/>
        <w:spacing w:line="240" w:lineRule="auto"/>
        <w:rPr>
          <w:b/>
          <w:bCs/>
          <w:noProof/>
        </w:rPr>
      </w:pPr>
    </w:p>
    <w:p w14:paraId="2795E971" w14:textId="2F482722" w:rsidR="006A70CC" w:rsidRDefault="006A70CC" w:rsidP="006A70CC">
      <w:pPr>
        <w:pStyle w:val="13space"/>
        <w:spacing w:line="240" w:lineRule="auto"/>
        <w:rPr>
          <w:rFonts w:ascii="Arial" w:hAnsi="Arial" w:cs="Arial"/>
          <w:sz w:val="24"/>
          <w:szCs w:val="24"/>
        </w:rPr>
      </w:pPr>
      <w:r>
        <w:rPr>
          <w:noProof/>
        </w:rPr>
        <w:drawing>
          <wp:inline distT="0" distB="0" distL="0" distR="0" wp14:anchorId="5BBC81FE" wp14:editId="607008DA">
            <wp:extent cx="3238500" cy="2428875"/>
            <wp:effectExtent l="0" t="0" r="0" b="9525"/>
            <wp:docPr id="3" name="Picture 2" descr="Have You Seen The New Disability Pride Flag? - Respect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ve You Seen The New Disability Pride Flag? - RespectAbilit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8764" cy="2429073"/>
                    </a:xfrm>
                    <a:prstGeom prst="rect">
                      <a:avLst/>
                    </a:prstGeom>
                    <a:noFill/>
                    <a:ln>
                      <a:noFill/>
                    </a:ln>
                  </pic:spPr>
                </pic:pic>
              </a:graphicData>
            </a:graphic>
          </wp:inline>
        </w:drawing>
      </w:r>
    </w:p>
    <w:p w14:paraId="3D296CFE" w14:textId="77777777" w:rsidR="006A70CC" w:rsidRDefault="006A70CC" w:rsidP="006A70CC">
      <w:pPr>
        <w:pStyle w:val="13space"/>
        <w:spacing w:line="240" w:lineRule="auto"/>
        <w:rPr>
          <w:rFonts w:ascii="Arial" w:hAnsi="Arial" w:cs="Arial"/>
          <w:sz w:val="24"/>
          <w:szCs w:val="24"/>
        </w:rPr>
      </w:pPr>
    </w:p>
    <w:p w14:paraId="050DA83E" w14:textId="13C04155" w:rsidR="00C45749" w:rsidRDefault="00C45749" w:rsidP="00D9455C">
      <w:pPr>
        <w:jc w:val="both"/>
        <w:rPr>
          <w:rFonts w:ascii="Arial" w:hAnsi="Arial" w:cs="Arial"/>
          <w:szCs w:val="24"/>
        </w:rPr>
      </w:pPr>
      <w:r>
        <w:rPr>
          <w:rFonts w:ascii="Arial" w:hAnsi="Arial" w:cs="Arial"/>
          <w:szCs w:val="24"/>
        </w:rPr>
        <w:t>The Disability Pride Month flag serves as a powerful emblem of acceptance, resilience, and celebration within the disability community, and a reminder to honor and appreciate the diverse contributions of people with disabilities.</w:t>
      </w:r>
    </w:p>
    <w:p w14:paraId="189C1567" w14:textId="77777777" w:rsidR="00C45749" w:rsidRDefault="00C45749" w:rsidP="00D9455C">
      <w:pPr>
        <w:jc w:val="both"/>
        <w:rPr>
          <w:rFonts w:ascii="Arial" w:hAnsi="Arial" w:cs="Arial"/>
          <w:szCs w:val="24"/>
        </w:rPr>
      </w:pPr>
    </w:p>
    <w:p w14:paraId="7825A7C7" w14:textId="1A5C7026" w:rsidR="00C45749" w:rsidRPr="00C45749" w:rsidRDefault="00C45749" w:rsidP="00D9455C">
      <w:pPr>
        <w:jc w:val="both"/>
        <w:rPr>
          <w:rFonts w:ascii="Arial" w:hAnsi="Arial" w:cs="Arial"/>
          <w:i/>
          <w:iCs/>
          <w:szCs w:val="24"/>
          <w:u w:val="single"/>
        </w:rPr>
      </w:pPr>
      <w:r>
        <w:rPr>
          <w:rFonts w:ascii="Arial" w:hAnsi="Arial" w:cs="Arial"/>
          <w:i/>
          <w:iCs/>
          <w:szCs w:val="24"/>
          <w:u w:val="single"/>
        </w:rPr>
        <w:t>Commemorative Flag Resolution</w:t>
      </w:r>
    </w:p>
    <w:p w14:paraId="323FDC59" w14:textId="7D63C912" w:rsidR="00D9455C" w:rsidRDefault="0097731E" w:rsidP="00D9455C">
      <w:pPr>
        <w:jc w:val="both"/>
        <w:rPr>
          <w:rFonts w:ascii="Arial" w:hAnsi="Arial" w:cs="Arial"/>
          <w:szCs w:val="24"/>
        </w:rPr>
      </w:pPr>
      <w:r>
        <w:rPr>
          <w:rFonts w:ascii="Arial" w:hAnsi="Arial" w:cs="Arial"/>
          <w:szCs w:val="24"/>
        </w:rPr>
        <w:t>As set forth in the Flag Policy, consideration of commemorative flags is a two-step process.  The first step occurred on February 27, 2024, when by a majority vote the City Council approved the display of the Disability Pride Month flag during the month of July.  The second step requires that the City Council adopt a resolution supporting the display of this flag.</w:t>
      </w:r>
    </w:p>
    <w:p w14:paraId="6B320D17" w14:textId="395DF9E1" w:rsidR="00DB17B4" w:rsidRDefault="00DB17B4" w:rsidP="008D7DE1">
      <w:pPr>
        <w:pStyle w:val="13space"/>
        <w:spacing w:line="240" w:lineRule="auto"/>
        <w:rPr>
          <w:rFonts w:ascii="Arial" w:hAnsi="Arial" w:cs="Arial"/>
          <w:sz w:val="24"/>
          <w:szCs w:val="24"/>
          <w:u w:val="single"/>
        </w:rPr>
      </w:pPr>
    </w:p>
    <w:p w14:paraId="0AEC16FD" w14:textId="77777777" w:rsidR="00593F7A" w:rsidRPr="00DB17B4" w:rsidRDefault="00593F7A" w:rsidP="008D7DE1">
      <w:pPr>
        <w:pStyle w:val="13space"/>
        <w:spacing w:line="240" w:lineRule="auto"/>
        <w:rPr>
          <w:rFonts w:ascii="Arial" w:hAnsi="Arial" w:cs="Arial"/>
          <w:sz w:val="24"/>
          <w:szCs w:val="24"/>
          <w:u w:val="single"/>
        </w:rPr>
      </w:pPr>
    </w:p>
    <w:p w14:paraId="4316F856" w14:textId="1C4EF890" w:rsidR="004B0ABD" w:rsidRDefault="004B0ABD" w:rsidP="7C322258">
      <w:pPr>
        <w:jc w:val="both"/>
        <w:rPr>
          <w:rFonts w:ascii="Arial" w:hAnsi="Arial" w:cs="Arial"/>
          <w:b/>
          <w:bCs/>
          <w:u w:val="single"/>
        </w:rPr>
      </w:pPr>
      <w:r w:rsidRPr="7C322258">
        <w:rPr>
          <w:rFonts w:ascii="Arial" w:hAnsi="Arial" w:cs="Arial"/>
          <w:b/>
          <w:bCs/>
          <w:u w:val="single"/>
        </w:rPr>
        <w:t>STRATEGIC PLAN ALIGNMENT:</w:t>
      </w:r>
    </w:p>
    <w:p w14:paraId="6341C2A6" w14:textId="77777777" w:rsidR="004B0ABD" w:rsidRDefault="004B0ABD" w:rsidP="004B0ABD">
      <w:pPr>
        <w:jc w:val="both"/>
        <w:rPr>
          <w:rFonts w:ascii="Arial" w:hAnsi="Arial" w:cs="Arial"/>
          <w:b/>
          <w:bCs/>
          <w:szCs w:val="24"/>
          <w:u w:val="single"/>
        </w:rPr>
      </w:pPr>
    </w:p>
    <w:p w14:paraId="5D909843" w14:textId="120D9A38" w:rsidR="00A9453B" w:rsidRDefault="00FF3F15" w:rsidP="004B0ABD">
      <w:pPr>
        <w:jc w:val="both"/>
        <w:rPr>
          <w:rFonts w:ascii="Arial" w:hAnsi="Arial" w:cs="Arial"/>
          <w:szCs w:val="24"/>
        </w:rPr>
      </w:pPr>
      <w:bookmarkStart w:id="1" w:name="_Hlk77002590"/>
      <w:r>
        <w:rPr>
          <w:rFonts w:ascii="Arial" w:hAnsi="Arial" w:cs="Arial"/>
          <w:szCs w:val="24"/>
        </w:rPr>
        <w:t>Commemorative flags support Strategic Priority 5 – High Performing Government, and Goal 5.5, Foster a culture of safety, well-being, resilience, sustainability, diversity and inclusion across the City organization.</w:t>
      </w:r>
    </w:p>
    <w:p w14:paraId="53B440E2" w14:textId="77777777" w:rsidR="00FF3F15" w:rsidRDefault="00FF3F15" w:rsidP="004B0ABD">
      <w:pPr>
        <w:jc w:val="both"/>
        <w:rPr>
          <w:rFonts w:ascii="Arial" w:hAnsi="Arial" w:cs="Arial"/>
          <w:szCs w:val="24"/>
        </w:rPr>
      </w:pPr>
    </w:p>
    <w:p w14:paraId="6CD5381D" w14:textId="5DEC6784" w:rsidR="004B0ABD" w:rsidRPr="00404D23" w:rsidRDefault="009578E1" w:rsidP="7C322258">
      <w:pPr>
        <w:jc w:val="both"/>
        <w:rPr>
          <w:rFonts w:ascii="Arial" w:hAnsi="Arial" w:cs="Arial"/>
        </w:rPr>
      </w:pPr>
      <w:r>
        <w:rPr>
          <w:rFonts w:ascii="Arial" w:hAnsi="Arial" w:cs="Arial"/>
        </w:rPr>
        <w:t>Commemorative flags</w:t>
      </w:r>
      <w:r w:rsidR="003D4CEF">
        <w:rPr>
          <w:rFonts w:ascii="Arial" w:hAnsi="Arial" w:cs="Arial"/>
        </w:rPr>
        <w:t xml:space="preserve"> </w:t>
      </w:r>
      <w:r w:rsidR="004B0ABD" w:rsidRPr="7C322258">
        <w:rPr>
          <w:rFonts w:ascii="Arial" w:hAnsi="Arial" w:cs="Arial"/>
        </w:rPr>
        <w:t>align with</w:t>
      </w:r>
      <w:r w:rsidR="004B0ABD" w:rsidRPr="7C322258">
        <w:rPr>
          <w:rFonts w:ascii="Arial" w:hAnsi="Arial" w:cs="Arial"/>
          <w:i/>
          <w:iCs/>
        </w:rPr>
        <w:t xml:space="preserve"> </w:t>
      </w:r>
      <w:r w:rsidR="00A9453B" w:rsidRPr="7C322258">
        <w:rPr>
          <w:rFonts w:ascii="Arial" w:hAnsi="Arial" w:cs="Arial"/>
          <w:i/>
          <w:iCs/>
        </w:rPr>
        <w:t>EACH</w:t>
      </w:r>
      <w:r w:rsidR="004B0ABD" w:rsidRPr="7C322258">
        <w:rPr>
          <w:rFonts w:ascii="Arial" w:hAnsi="Arial" w:cs="Arial"/>
          <w:i/>
          <w:iCs/>
        </w:rPr>
        <w:t xml:space="preserve"> of the five Cross-Cutting Threads</w:t>
      </w:r>
      <w:r w:rsidR="004B0ABD" w:rsidRPr="7C322258">
        <w:rPr>
          <w:rFonts w:ascii="Arial" w:hAnsi="Arial" w:cs="Arial"/>
        </w:rPr>
        <w:t xml:space="preserve"> </w:t>
      </w:r>
      <w:r w:rsidR="3E0C971D" w:rsidRPr="7C322258">
        <w:rPr>
          <w:rFonts w:ascii="Arial" w:hAnsi="Arial" w:cs="Arial"/>
        </w:rPr>
        <w:t xml:space="preserve">in the </w:t>
      </w:r>
      <w:hyperlink r:id="rId14">
        <w:r w:rsidR="3E0C971D" w:rsidRPr="00404D23">
          <w:rPr>
            <w:rStyle w:val="Hyperlink"/>
            <w:rFonts w:ascii="Arial" w:hAnsi="Arial" w:cs="Arial"/>
            <w:color w:val="auto"/>
          </w:rPr>
          <w:t>Envision Riverside 2025</w:t>
        </w:r>
      </w:hyperlink>
      <w:r w:rsidR="00404D23" w:rsidRPr="00404D23">
        <w:rPr>
          <w:rStyle w:val="Hyperlink"/>
          <w:rFonts w:ascii="Arial" w:hAnsi="Arial" w:cs="Arial"/>
          <w:color w:val="auto"/>
        </w:rPr>
        <w:t>,</w:t>
      </w:r>
      <w:r w:rsidR="00404D23" w:rsidRPr="00404D23">
        <w:rPr>
          <w:rStyle w:val="Hyperlink"/>
          <w:rFonts w:ascii="Arial" w:hAnsi="Arial" w:cs="Arial"/>
          <w:color w:val="auto"/>
          <w:u w:val="none"/>
        </w:rPr>
        <w:t xml:space="preserve"> as follows: </w:t>
      </w:r>
    </w:p>
    <w:p w14:paraId="4AD69A42" w14:textId="77777777" w:rsidR="004B0ABD" w:rsidRDefault="004B0ABD" w:rsidP="004B0ABD">
      <w:pPr>
        <w:jc w:val="both"/>
        <w:rPr>
          <w:rFonts w:ascii="Arial" w:hAnsi="Arial" w:cs="Arial"/>
          <w:szCs w:val="24"/>
        </w:rPr>
      </w:pPr>
    </w:p>
    <w:p w14:paraId="25E8BB35" w14:textId="204CD8BC" w:rsidR="004B0ABD" w:rsidRDefault="004B0ABD" w:rsidP="7C322258">
      <w:pPr>
        <w:pStyle w:val="ListParagraph"/>
        <w:numPr>
          <w:ilvl w:val="0"/>
          <w:numId w:val="14"/>
        </w:numPr>
        <w:jc w:val="both"/>
        <w:rPr>
          <w:rFonts w:ascii="Arial" w:hAnsi="Arial" w:cs="Arial"/>
        </w:rPr>
      </w:pPr>
      <w:r w:rsidRPr="7C322258">
        <w:rPr>
          <w:rFonts w:ascii="Arial" w:hAnsi="Arial" w:cs="Arial"/>
          <w:b/>
          <w:bCs/>
        </w:rPr>
        <w:t>Community Trust</w:t>
      </w:r>
      <w:r w:rsidRPr="7C322258">
        <w:rPr>
          <w:rFonts w:ascii="Arial" w:hAnsi="Arial" w:cs="Arial"/>
        </w:rPr>
        <w:t xml:space="preserve"> – </w:t>
      </w:r>
      <w:r w:rsidR="00C61C28">
        <w:rPr>
          <w:rFonts w:ascii="Arial" w:hAnsi="Arial" w:cs="Arial"/>
        </w:rPr>
        <w:t xml:space="preserve">In accordance with the </w:t>
      </w:r>
      <w:r w:rsidR="00404D23">
        <w:rPr>
          <w:rFonts w:ascii="Arial" w:hAnsi="Arial" w:cs="Arial"/>
        </w:rPr>
        <w:t>City of Riverside Flag Policy</w:t>
      </w:r>
      <w:r w:rsidR="00C61C28">
        <w:rPr>
          <w:rFonts w:ascii="Arial" w:hAnsi="Arial" w:cs="Arial"/>
        </w:rPr>
        <w:t>, which</w:t>
      </w:r>
      <w:r w:rsidR="00404D23">
        <w:rPr>
          <w:rFonts w:ascii="Arial" w:hAnsi="Arial" w:cs="Arial"/>
        </w:rPr>
        <w:t xml:space="preserve"> was reviewed publicly at three meetings of the Inclusiveness, Community Engagement &amp; Governmental Processes Committee</w:t>
      </w:r>
      <w:r w:rsidR="00C61C28">
        <w:rPr>
          <w:rFonts w:ascii="Arial" w:hAnsi="Arial" w:cs="Arial"/>
        </w:rPr>
        <w:t xml:space="preserve"> </w:t>
      </w:r>
      <w:r w:rsidR="004623DA">
        <w:rPr>
          <w:rFonts w:ascii="Arial" w:hAnsi="Arial" w:cs="Arial"/>
        </w:rPr>
        <w:t>prior to be</w:t>
      </w:r>
      <w:r w:rsidR="00D02DEC">
        <w:rPr>
          <w:rFonts w:ascii="Arial" w:hAnsi="Arial" w:cs="Arial"/>
        </w:rPr>
        <w:t>ing</w:t>
      </w:r>
      <w:r w:rsidR="004623DA">
        <w:rPr>
          <w:rFonts w:ascii="Arial" w:hAnsi="Arial" w:cs="Arial"/>
        </w:rPr>
        <w:t xml:space="preserve"> adopted by the City Council, the </w:t>
      </w:r>
      <w:r w:rsidR="008045EE">
        <w:rPr>
          <w:rFonts w:ascii="Arial" w:hAnsi="Arial" w:cs="Arial"/>
        </w:rPr>
        <w:t>resolution</w:t>
      </w:r>
      <w:r w:rsidR="004623DA">
        <w:rPr>
          <w:rFonts w:ascii="Arial" w:hAnsi="Arial" w:cs="Arial"/>
        </w:rPr>
        <w:t xml:space="preserve"> </w:t>
      </w:r>
      <w:r w:rsidR="003D4CEF">
        <w:rPr>
          <w:rFonts w:ascii="Arial" w:hAnsi="Arial" w:cs="Arial"/>
        </w:rPr>
        <w:t xml:space="preserve">adding the </w:t>
      </w:r>
      <w:r w:rsidR="003D4CEF" w:rsidRPr="00341E83">
        <w:rPr>
          <w:rFonts w:ascii="Arial" w:hAnsi="Arial" w:cs="Arial"/>
          <w:b/>
          <w:bCs/>
        </w:rPr>
        <w:t>Disability Pride Month</w:t>
      </w:r>
      <w:r w:rsidR="003D4CEF">
        <w:rPr>
          <w:rFonts w:ascii="Arial" w:hAnsi="Arial" w:cs="Arial"/>
        </w:rPr>
        <w:t xml:space="preserve"> flag to the </w:t>
      </w:r>
      <w:r w:rsidR="004623DA">
        <w:rPr>
          <w:rFonts w:ascii="Arial" w:hAnsi="Arial" w:cs="Arial"/>
        </w:rPr>
        <w:t xml:space="preserve">commemorative flags </w:t>
      </w:r>
      <w:r w:rsidR="003D4CEF">
        <w:rPr>
          <w:rFonts w:ascii="Arial" w:hAnsi="Arial" w:cs="Arial"/>
        </w:rPr>
        <w:t xml:space="preserve">schedule </w:t>
      </w:r>
      <w:r w:rsidR="00A337CD">
        <w:rPr>
          <w:rFonts w:ascii="Arial" w:hAnsi="Arial" w:cs="Arial"/>
        </w:rPr>
        <w:t xml:space="preserve">for the upcoming year </w:t>
      </w:r>
      <w:r w:rsidR="00745E93">
        <w:rPr>
          <w:rFonts w:ascii="Arial" w:hAnsi="Arial" w:cs="Arial"/>
        </w:rPr>
        <w:t xml:space="preserve">is </w:t>
      </w:r>
      <w:r w:rsidR="004623DA">
        <w:rPr>
          <w:rFonts w:ascii="Arial" w:hAnsi="Arial" w:cs="Arial"/>
        </w:rPr>
        <w:t xml:space="preserve">agendized for Council </w:t>
      </w:r>
      <w:r w:rsidR="00871321">
        <w:rPr>
          <w:rFonts w:ascii="Arial" w:hAnsi="Arial" w:cs="Arial"/>
        </w:rPr>
        <w:t>review</w:t>
      </w:r>
      <w:r w:rsidR="0064476C">
        <w:rPr>
          <w:rFonts w:ascii="Arial" w:hAnsi="Arial" w:cs="Arial"/>
        </w:rPr>
        <w:t>, furthering</w:t>
      </w:r>
      <w:r w:rsidR="00025AB1">
        <w:rPr>
          <w:rFonts w:ascii="Arial" w:hAnsi="Arial" w:cs="Arial"/>
        </w:rPr>
        <w:t xml:space="preserve"> public transparency.</w:t>
      </w:r>
    </w:p>
    <w:p w14:paraId="6C62A2F0" w14:textId="77777777" w:rsidR="004B0ABD" w:rsidRPr="00565552" w:rsidRDefault="004B0ABD" w:rsidP="004B0ABD">
      <w:pPr>
        <w:pStyle w:val="ListParagraph"/>
        <w:jc w:val="both"/>
        <w:rPr>
          <w:rFonts w:ascii="Arial" w:hAnsi="Arial" w:cs="Arial"/>
          <w:szCs w:val="24"/>
        </w:rPr>
      </w:pPr>
    </w:p>
    <w:p w14:paraId="1F11C45B" w14:textId="35547581" w:rsidR="004B0ABD" w:rsidRDefault="004B0ABD" w:rsidP="7C322258">
      <w:pPr>
        <w:pStyle w:val="ListParagraph"/>
        <w:numPr>
          <w:ilvl w:val="0"/>
          <w:numId w:val="14"/>
        </w:numPr>
        <w:jc w:val="both"/>
        <w:rPr>
          <w:rFonts w:ascii="Arial" w:hAnsi="Arial" w:cs="Arial"/>
        </w:rPr>
      </w:pPr>
      <w:r w:rsidRPr="7C322258">
        <w:rPr>
          <w:rFonts w:ascii="Arial" w:hAnsi="Arial" w:cs="Arial"/>
          <w:b/>
          <w:bCs/>
        </w:rPr>
        <w:t xml:space="preserve">Equity </w:t>
      </w:r>
      <w:r w:rsidRPr="7C322258">
        <w:rPr>
          <w:rFonts w:ascii="Arial" w:hAnsi="Arial" w:cs="Arial"/>
        </w:rPr>
        <w:t xml:space="preserve">– </w:t>
      </w:r>
      <w:r w:rsidR="00025AB1">
        <w:rPr>
          <w:rFonts w:ascii="Arial" w:hAnsi="Arial" w:cs="Arial"/>
        </w:rPr>
        <w:t>Commemorative flags promote equity and representation for diverse groups of people and historical events</w:t>
      </w:r>
      <w:r w:rsidR="006A32E3">
        <w:rPr>
          <w:rFonts w:ascii="Arial" w:hAnsi="Arial" w:cs="Arial"/>
        </w:rPr>
        <w:t xml:space="preserve">, consistent with the City’s adopted vision, mission and strategic priorities. </w:t>
      </w:r>
    </w:p>
    <w:p w14:paraId="07A69195" w14:textId="77777777" w:rsidR="004B0ABD" w:rsidRPr="00115E13" w:rsidRDefault="004B0ABD" w:rsidP="004B0ABD">
      <w:pPr>
        <w:jc w:val="both"/>
        <w:rPr>
          <w:rFonts w:ascii="Arial" w:hAnsi="Arial" w:cs="Arial"/>
          <w:szCs w:val="24"/>
        </w:rPr>
      </w:pPr>
    </w:p>
    <w:p w14:paraId="1C2BAF4A" w14:textId="3BAD1887" w:rsidR="004B0ABD" w:rsidRDefault="004B0ABD" w:rsidP="7C322258">
      <w:pPr>
        <w:pStyle w:val="ListParagraph"/>
        <w:numPr>
          <w:ilvl w:val="0"/>
          <w:numId w:val="14"/>
        </w:numPr>
        <w:jc w:val="both"/>
        <w:rPr>
          <w:rFonts w:ascii="Arial" w:hAnsi="Arial" w:cs="Arial"/>
        </w:rPr>
      </w:pPr>
      <w:r w:rsidRPr="7C322258">
        <w:rPr>
          <w:rFonts w:ascii="Arial" w:hAnsi="Arial" w:cs="Arial"/>
          <w:b/>
          <w:bCs/>
        </w:rPr>
        <w:t>Fiscal Responsibility</w:t>
      </w:r>
      <w:r w:rsidRPr="7C322258">
        <w:rPr>
          <w:rFonts w:ascii="Arial" w:hAnsi="Arial" w:cs="Arial"/>
        </w:rPr>
        <w:t xml:space="preserve"> – </w:t>
      </w:r>
      <w:r w:rsidR="006A32E3">
        <w:rPr>
          <w:rFonts w:ascii="Arial" w:hAnsi="Arial" w:cs="Arial"/>
        </w:rPr>
        <w:t xml:space="preserve">Any commemorative flags purchased as a result of </w:t>
      </w:r>
      <w:r w:rsidR="007C03FF">
        <w:rPr>
          <w:rFonts w:ascii="Arial" w:hAnsi="Arial" w:cs="Arial"/>
        </w:rPr>
        <w:t>Council action will be procured in accordance with City purchasing policy.</w:t>
      </w:r>
    </w:p>
    <w:p w14:paraId="52F05929" w14:textId="77777777" w:rsidR="004B0ABD" w:rsidRPr="00115E13" w:rsidRDefault="004B0ABD" w:rsidP="004B0ABD">
      <w:pPr>
        <w:jc w:val="both"/>
        <w:rPr>
          <w:rFonts w:ascii="Arial" w:hAnsi="Arial" w:cs="Arial"/>
          <w:szCs w:val="24"/>
        </w:rPr>
      </w:pPr>
    </w:p>
    <w:p w14:paraId="69996B55" w14:textId="5ECA41CA" w:rsidR="004B0ABD" w:rsidRDefault="004B0ABD" w:rsidP="7C322258">
      <w:pPr>
        <w:pStyle w:val="ListParagraph"/>
        <w:numPr>
          <w:ilvl w:val="0"/>
          <w:numId w:val="14"/>
        </w:numPr>
        <w:jc w:val="both"/>
        <w:rPr>
          <w:rFonts w:ascii="Arial" w:hAnsi="Arial" w:cs="Arial"/>
        </w:rPr>
      </w:pPr>
      <w:r w:rsidRPr="7C322258">
        <w:rPr>
          <w:rFonts w:ascii="Arial" w:hAnsi="Arial" w:cs="Arial"/>
          <w:b/>
          <w:bCs/>
        </w:rPr>
        <w:lastRenderedPageBreak/>
        <w:t xml:space="preserve">Innovation </w:t>
      </w:r>
      <w:r w:rsidRPr="7C322258">
        <w:rPr>
          <w:rFonts w:ascii="Arial" w:hAnsi="Arial" w:cs="Arial"/>
        </w:rPr>
        <w:t xml:space="preserve">– </w:t>
      </w:r>
      <w:r w:rsidR="007C03FF">
        <w:rPr>
          <w:rFonts w:ascii="Arial" w:hAnsi="Arial" w:cs="Arial"/>
        </w:rPr>
        <w:t>Commemorative flags provide a</w:t>
      </w:r>
      <w:r w:rsidR="0088723A">
        <w:rPr>
          <w:rFonts w:ascii="Arial" w:hAnsi="Arial" w:cs="Arial"/>
        </w:rPr>
        <w:t>n</w:t>
      </w:r>
      <w:r w:rsidR="007C03FF">
        <w:rPr>
          <w:rFonts w:ascii="Arial" w:hAnsi="Arial" w:cs="Arial"/>
        </w:rPr>
        <w:t xml:space="preserve"> </w:t>
      </w:r>
      <w:r w:rsidR="0088723A">
        <w:rPr>
          <w:rFonts w:ascii="Arial" w:hAnsi="Arial" w:cs="Arial"/>
        </w:rPr>
        <w:t xml:space="preserve">innovative </w:t>
      </w:r>
      <w:r w:rsidR="003863F8">
        <w:rPr>
          <w:rFonts w:ascii="Arial" w:hAnsi="Arial" w:cs="Arial"/>
        </w:rPr>
        <w:t xml:space="preserve">way </w:t>
      </w:r>
      <w:r w:rsidR="007C03FF">
        <w:rPr>
          <w:rFonts w:ascii="Arial" w:hAnsi="Arial" w:cs="Arial"/>
        </w:rPr>
        <w:t>to promote diversity</w:t>
      </w:r>
      <w:r w:rsidR="0088723A">
        <w:rPr>
          <w:rFonts w:ascii="Arial" w:hAnsi="Arial" w:cs="Arial"/>
        </w:rPr>
        <w:t xml:space="preserve"> and inclusion</w:t>
      </w:r>
      <w:r w:rsidR="003863F8">
        <w:rPr>
          <w:rFonts w:ascii="Arial" w:hAnsi="Arial" w:cs="Arial"/>
        </w:rPr>
        <w:t xml:space="preserve"> </w:t>
      </w:r>
      <w:r w:rsidR="00796DB8">
        <w:rPr>
          <w:rFonts w:ascii="Arial" w:hAnsi="Arial" w:cs="Arial"/>
        </w:rPr>
        <w:t xml:space="preserve">by recognizing specific </w:t>
      </w:r>
      <w:r w:rsidR="005B38E5">
        <w:rPr>
          <w:rFonts w:ascii="Arial" w:hAnsi="Arial" w:cs="Arial"/>
        </w:rPr>
        <w:t>groups or causes consistent with the City’s adopted vision, missio</w:t>
      </w:r>
      <w:r w:rsidR="008F10F4">
        <w:rPr>
          <w:rFonts w:ascii="Arial" w:hAnsi="Arial" w:cs="Arial"/>
        </w:rPr>
        <w:t>n and strategic priorities.</w:t>
      </w:r>
    </w:p>
    <w:p w14:paraId="3DB79C3B" w14:textId="77777777" w:rsidR="004B0ABD" w:rsidRPr="00115E13" w:rsidRDefault="004B0ABD" w:rsidP="004B0ABD">
      <w:pPr>
        <w:jc w:val="both"/>
        <w:rPr>
          <w:rFonts w:ascii="Arial" w:hAnsi="Arial" w:cs="Arial"/>
          <w:szCs w:val="24"/>
        </w:rPr>
      </w:pPr>
    </w:p>
    <w:p w14:paraId="47F1630B" w14:textId="48EEDAAE" w:rsidR="004B0ABD" w:rsidRPr="00231305" w:rsidRDefault="004B0ABD" w:rsidP="7C322258">
      <w:pPr>
        <w:pStyle w:val="ListParagraph"/>
        <w:numPr>
          <w:ilvl w:val="0"/>
          <w:numId w:val="14"/>
        </w:numPr>
        <w:jc w:val="both"/>
        <w:rPr>
          <w:rFonts w:ascii="Arial" w:hAnsi="Arial" w:cs="Arial"/>
        </w:rPr>
      </w:pPr>
      <w:r w:rsidRPr="7C322258">
        <w:rPr>
          <w:rFonts w:ascii="Arial" w:hAnsi="Arial" w:cs="Arial"/>
          <w:b/>
          <w:bCs/>
        </w:rPr>
        <w:t>Sustainability &amp; Resiliency</w:t>
      </w:r>
      <w:r w:rsidRPr="7C322258">
        <w:rPr>
          <w:rFonts w:ascii="Arial" w:hAnsi="Arial" w:cs="Arial"/>
        </w:rPr>
        <w:t xml:space="preserve"> –</w:t>
      </w:r>
      <w:r w:rsidR="008F10F4">
        <w:rPr>
          <w:rFonts w:ascii="Arial" w:hAnsi="Arial" w:cs="Arial"/>
        </w:rPr>
        <w:t xml:space="preserve"> Commemorative flags </w:t>
      </w:r>
      <w:r w:rsidR="00490FA8">
        <w:rPr>
          <w:rFonts w:ascii="Arial" w:hAnsi="Arial" w:cs="Arial"/>
        </w:rPr>
        <w:t xml:space="preserve">promote social sustainability, as an integral component of sustainability is the ability to embrace diverse communities.  </w:t>
      </w:r>
      <w:r w:rsidRPr="7C322258">
        <w:rPr>
          <w:rFonts w:ascii="Arial" w:hAnsi="Arial" w:cs="Arial"/>
        </w:rPr>
        <w:t xml:space="preserve"> </w:t>
      </w:r>
    </w:p>
    <w:bookmarkEnd w:id="1"/>
    <w:p w14:paraId="37AD3A26" w14:textId="77777777" w:rsidR="00E72E1B" w:rsidRPr="00BF4090" w:rsidRDefault="00E72E1B" w:rsidP="7C322258">
      <w:pPr>
        <w:jc w:val="both"/>
        <w:rPr>
          <w:rFonts w:ascii="Arial" w:hAnsi="Arial" w:cs="Arial"/>
        </w:rPr>
      </w:pPr>
    </w:p>
    <w:p w14:paraId="3386E959" w14:textId="77777777" w:rsidR="00AC5F63" w:rsidRDefault="00AC5F63" w:rsidP="00226208">
      <w:pPr>
        <w:jc w:val="both"/>
        <w:rPr>
          <w:rFonts w:ascii="Arial" w:hAnsi="Arial" w:cs="Arial"/>
          <w:b/>
          <w:szCs w:val="24"/>
          <w:u w:val="single"/>
        </w:rPr>
      </w:pPr>
    </w:p>
    <w:p w14:paraId="0B9CA49E" w14:textId="7E7D99EC" w:rsidR="00A010DB" w:rsidRDefault="006E6B22" w:rsidP="00226208">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226208">
      <w:pPr>
        <w:tabs>
          <w:tab w:val="left" w:pos="2880"/>
        </w:tabs>
        <w:jc w:val="both"/>
        <w:rPr>
          <w:rFonts w:ascii="Arial" w:hAnsi="Arial" w:cs="Arial"/>
          <w:szCs w:val="24"/>
        </w:rPr>
      </w:pPr>
    </w:p>
    <w:p w14:paraId="062CA2CD" w14:textId="2F1E0909" w:rsidR="00B855AB" w:rsidRPr="006F7BEC" w:rsidRDefault="006638E7" w:rsidP="00346489">
      <w:pPr>
        <w:jc w:val="both"/>
        <w:rPr>
          <w:rFonts w:ascii="Arial" w:hAnsi="Arial" w:cs="Arial"/>
          <w:szCs w:val="24"/>
        </w:rPr>
      </w:pPr>
      <w:r>
        <w:rPr>
          <w:rFonts w:ascii="Arial" w:hAnsi="Arial" w:cs="Arial"/>
          <w:szCs w:val="24"/>
        </w:rPr>
        <w:t>The t</w:t>
      </w:r>
      <w:r w:rsidR="00D82B15">
        <w:rPr>
          <w:rFonts w:ascii="Arial" w:hAnsi="Arial" w:cs="Arial"/>
          <w:szCs w:val="24"/>
        </w:rPr>
        <w:t xml:space="preserve">otal fiscal impact is estimated to be under $100. </w:t>
      </w:r>
      <w:r w:rsidR="00593F7A">
        <w:rPr>
          <w:rFonts w:ascii="Arial" w:hAnsi="Arial" w:cs="Arial"/>
          <w:szCs w:val="24"/>
        </w:rPr>
        <w:t xml:space="preserve"> </w:t>
      </w:r>
      <w:r w:rsidR="00DA49B8">
        <w:rPr>
          <w:rFonts w:ascii="Arial" w:hAnsi="Arial" w:cs="Arial"/>
          <w:szCs w:val="24"/>
        </w:rPr>
        <w:t xml:space="preserve">If approved by </w:t>
      </w:r>
      <w:r w:rsidR="00A8687C">
        <w:rPr>
          <w:rFonts w:ascii="Arial" w:hAnsi="Arial" w:cs="Arial"/>
          <w:szCs w:val="24"/>
        </w:rPr>
        <w:t xml:space="preserve">the </w:t>
      </w:r>
      <w:r w:rsidR="00DA49B8">
        <w:rPr>
          <w:rFonts w:ascii="Arial" w:hAnsi="Arial" w:cs="Arial"/>
          <w:szCs w:val="24"/>
        </w:rPr>
        <w:t xml:space="preserve">City Council, the General Services Department budget will </w:t>
      </w:r>
      <w:r w:rsidR="00A8687C">
        <w:rPr>
          <w:rFonts w:ascii="Arial" w:hAnsi="Arial" w:cs="Arial"/>
          <w:szCs w:val="24"/>
        </w:rPr>
        <w:t>absorb</w:t>
      </w:r>
      <w:r w:rsidR="00DA49B8">
        <w:rPr>
          <w:rFonts w:ascii="Arial" w:hAnsi="Arial" w:cs="Arial"/>
          <w:szCs w:val="24"/>
        </w:rPr>
        <w:t xml:space="preserve"> the costs </w:t>
      </w:r>
      <w:r w:rsidR="00A8687C">
        <w:rPr>
          <w:rFonts w:ascii="Arial" w:hAnsi="Arial" w:cs="Arial"/>
          <w:szCs w:val="24"/>
        </w:rPr>
        <w:t>to purchase the Disabilit</w:t>
      </w:r>
      <w:r w:rsidR="0022433E">
        <w:rPr>
          <w:rFonts w:ascii="Arial" w:hAnsi="Arial" w:cs="Arial"/>
          <w:szCs w:val="24"/>
        </w:rPr>
        <w:t>y</w:t>
      </w:r>
      <w:r w:rsidR="00A8687C">
        <w:rPr>
          <w:rFonts w:ascii="Arial" w:hAnsi="Arial" w:cs="Arial"/>
          <w:szCs w:val="24"/>
        </w:rPr>
        <w:t xml:space="preserve"> Pride </w:t>
      </w:r>
      <w:r w:rsidR="0022433E">
        <w:rPr>
          <w:rFonts w:ascii="Arial" w:hAnsi="Arial" w:cs="Arial"/>
          <w:szCs w:val="24"/>
        </w:rPr>
        <w:t xml:space="preserve">Month </w:t>
      </w:r>
      <w:r w:rsidR="00A8687C">
        <w:rPr>
          <w:rFonts w:ascii="Arial" w:hAnsi="Arial" w:cs="Arial"/>
          <w:szCs w:val="24"/>
        </w:rPr>
        <w:t xml:space="preserve">Flag. </w:t>
      </w:r>
      <w:r w:rsidR="00346489">
        <w:rPr>
          <w:rFonts w:ascii="Arial" w:hAnsi="Arial" w:cs="Arial"/>
          <w:szCs w:val="24"/>
        </w:rPr>
        <w:t xml:space="preserve">  </w:t>
      </w:r>
    </w:p>
    <w:p w14:paraId="796E40ED" w14:textId="77777777" w:rsidR="009B530A" w:rsidRDefault="009B530A" w:rsidP="00226208">
      <w:pPr>
        <w:tabs>
          <w:tab w:val="left" w:pos="2880"/>
        </w:tabs>
        <w:rPr>
          <w:rFonts w:ascii="Arial" w:hAnsi="Arial" w:cs="Arial"/>
          <w:szCs w:val="24"/>
        </w:rPr>
      </w:pPr>
    </w:p>
    <w:p w14:paraId="6BD47F15" w14:textId="77777777" w:rsidR="006C3096" w:rsidRDefault="006C3096" w:rsidP="00226208">
      <w:pPr>
        <w:tabs>
          <w:tab w:val="left" w:pos="2340"/>
        </w:tabs>
        <w:rPr>
          <w:rFonts w:ascii="Arial" w:hAnsi="Arial" w:cs="Arial"/>
          <w:szCs w:val="24"/>
        </w:rPr>
      </w:pPr>
    </w:p>
    <w:p w14:paraId="542CB64F" w14:textId="12E216A8" w:rsidR="00133F2A" w:rsidRPr="006D7A1D" w:rsidRDefault="00D46B44" w:rsidP="7C322258">
      <w:pPr>
        <w:rPr>
          <w:rFonts w:ascii="Arial" w:hAnsi="Arial" w:cs="Arial"/>
        </w:rPr>
      </w:pPr>
      <w:r w:rsidRPr="7C322258">
        <w:rPr>
          <w:rFonts w:ascii="Arial" w:hAnsi="Arial" w:cs="Arial"/>
        </w:rPr>
        <w:t>Prepared by:</w:t>
      </w:r>
      <w:r>
        <w:tab/>
      </w:r>
      <w:r>
        <w:tab/>
      </w:r>
      <w:r w:rsidR="007400E6">
        <w:tab/>
      </w:r>
      <w:r w:rsidR="006D7A1D">
        <w:rPr>
          <w:rFonts w:ascii="Arial" w:hAnsi="Arial" w:cs="Arial"/>
        </w:rPr>
        <w:t>Shari Call, Deputy General Services Director</w:t>
      </w:r>
    </w:p>
    <w:p w14:paraId="15BDB59E" w14:textId="068BEB5C" w:rsidR="00E5582F" w:rsidRDefault="006D7A1D" w:rsidP="006D7A1D">
      <w:pPr>
        <w:rPr>
          <w:rFonts w:ascii="Arial" w:hAnsi="Arial" w:cs="Arial"/>
        </w:rPr>
      </w:pPr>
      <w:r>
        <w:rPr>
          <w:rFonts w:ascii="Arial" w:hAnsi="Arial" w:cs="Arial"/>
        </w:rPr>
        <w:t xml:space="preserve">Approved by: </w:t>
      </w:r>
      <w:r>
        <w:rPr>
          <w:rFonts w:ascii="Arial" w:hAnsi="Arial" w:cs="Arial"/>
        </w:rPr>
        <w:tab/>
      </w:r>
      <w:r w:rsidR="007400E6">
        <w:rPr>
          <w:rFonts w:ascii="Arial" w:hAnsi="Arial" w:cs="Arial"/>
        </w:rPr>
        <w:tab/>
      </w:r>
      <w:r w:rsidR="00F625F9">
        <w:rPr>
          <w:rFonts w:ascii="Arial" w:hAnsi="Arial" w:cs="Arial"/>
        </w:rPr>
        <w:t>Carl Carey, General Services Director</w:t>
      </w:r>
    </w:p>
    <w:p w14:paraId="32147519" w14:textId="77777777" w:rsidR="005A195E" w:rsidRDefault="00E27D76" w:rsidP="00EC0441">
      <w:r w:rsidRPr="0F4532F0">
        <w:rPr>
          <w:rFonts w:ascii="Arial" w:hAnsi="Arial" w:cs="Arial"/>
        </w:rPr>
        <w:t xml:space="preserve">Certified as to </w:t>
      </w:r>
      <w:r>
        <w:br/>
      </w:r>
      <w:r w:rsidR="00B659D6" w:rsidRPr="0F4532F0">
        <w:rPr>
          <w:rFonts w:ascii="Arial" w:hAnsi="Arial" w:cs="Arial"/>
        </w:rPr>
        <w:t>a</w:t>
      </w:r>
      <w:r w:rsidRPr="0F4532F0">
        <w:rPr>
          <w:rFonts w:ascii="Arial" w:hAnsi="Arial" w:cs="Arial"/>
        </w:rPr>
        <w:t>vailability of fund</w:t>
      </w:r>
      <w:r w:rsidR="00B659D6" w:rsidRPr="0F4532F0">
        <w:rPr>
          <w:rFonts w:ascii="Arial" w:hAnsi="Arial" w:cs="Arial"/>
        </w:rPr>
        <w:t>s</w:t>
      </w:r>
      <w:r w:rsidRPr="0F4532F0">
        <w:rPr>
          <w:rFonts w:ascii="Arial" w:hAnsi="Arial" w:cs="Arial"/>
        </w:rPr>
        <w:t>:</w:t>
      </w:r>
      <w:r w:rsidR="00DB6D8D">
        <w:tab/>
      </w:r>
      <w:r w:rsidR="00DB6D8D" w:rsidRPr="0F4532F0">
        <w:rPr>
          <w:rFonts w:ascii="Arial" w:hAnsi="Arial" w:cs="Arial"/>
        </w:rPr>
        <w:t xml:space="preserve"> </w:t>
      </w:r>
      <w:r w:rsidR="007400E6">
        <w:rPr>
          <w:rFonts w:ascii="Arial" w:hAnsi="Arial" w:cs="Arial"/>
        </w:rPr>
        <w:tab/>
      </w:r>
      <w:r w:rsidR="00DB6D8D" w:rsidRPr="0F4532F0">
        <w:rPr>
          <w:rFonts w:ascii="Arial" w:hAnsi="Arial" w:cs="Arial"/>
        </w:rPr>
        <w:t>Kristie</w:t>
      </w:r>
      <w:r w:rsidR="00F114BD">
        <w:rPr>
          <w:rFonts w:ascii="Arial" w:hAnsi="Arial" w:cs="Arial"/>
        </w:rPr>
        <w:t xml:space="preserve"> Thomas, Finance Director/Assistant Chief Financial </w:t>
      </w:r>
      <w:r w:rsidR="005F2155">
        <w:rPr>
          <w:rFonts w:ascii="Arial" w:hAnsi="Arial" w:cs="Arial"/>
        </w:rPr>
        <w:t>Officer</w:t>
      </w:r>
    </w:p>
    <w:p w14:paraId="29ED2912" w14:textId="23B6630E" w:rsidR="00633C10" w:rsidRDefault="00D46B44" w:rsidP="00EC0441">
      <w:pPr>
        <w:rPr>
          <w:rFonts w:ascii="Arial" w:hAnsi="Arial" w:cs="Arial"/>
        </w:rPr>
      </w:pPr>
      <w:r w:rsidRPr="0F4532F0">
        <w:rPr>
          <w:rFonts w:ascii="Arial" w:hAnsi="Arial" w:cs="Arial"/>
        </w:rPr>
        <w:t>Approved by:</w:t>
      </w:r>
      <w:r w:rsidR="7C6F89C8" w:rsidRPr="0F4532F0">
        <w:rPr>
          <w:rFonts w:ascii="Arial" w:hAnsi="Arial" w:cs="Arial"/>
        </w:rPr>
        <w:t xml:space="preserve">            </w:t>
      </w:r>
      <w:r w:rsidR="007400E6">
        <w:rPr>
          <w:rFonts w:ascii="Arial" w:hAnsi="Arial" w:cs="Arial"/>
        </w:rPr>
        <w:tab/>
      </w:r>
      <w:r w:rsidR="005242A7">
        <w:rPr>
          <w:rFonts w:ascii="Arial" w:hAnsi="Arial" w:cs="Arial"/>
        </w:rPr>
        <w:t xml:space="preserve">Edward Enriquez, Assistant City Manager/Chief Financial </w:t>
      </w:r>
      <w:r w:rsidR="00164954">
        <w:rPr>
          <w:rFonts w:ascii="Arial" w:hAnsi="Arial" w:cs="Arial"/>
        </w:rPr>
        <w:t>Officer</w:t>
      </w:r>
      <w:r w:rsidR="00EC0441">
        <w:rPr>
          <w:rFonts w:ascii="Arial" w:hAnsi="Arial" w:cs="Arial"/>
        </w:rPr>
        <w:t xml:space="preserve">/                  </w:t>
      </w:r>
      <w:r w:rsidR="00DB6D8D">
        <w:rPr>
          <w:rFonts w:ascii="Arial" w:hAnsi="Arial" w:cs="Arial"/>
        </w:rPr>
        <w:t xml:space="preserve">       </w:t>
      </w:r>
      <w:r w:rsidR="005242A7">
        <w:rPr>
          <w:rFonts w:ascii="Arial" w:hAnsi="Arial" w:cs="Arial"/>
        </w:rPr>
        <w:tab/>
      </w:r>
      <w:r w:rsidR="005242A7">
        <w:rPr>
          <w:rFonts w:ascii="Arial" w:hAnsi="Arial" w:cs="Arial"/>
        </w:rPr>
        <w:tab/>
        <w:t xml:space="preserve">                     </w:t>
      </w:r>
      <w:r w:rsidR="005A195E">
        <w:rPr>
          <w:rFonts w:ascii="Arial" w:hAnsi="Arial" w:cs="Arial"/>
        </w:rPr>
        <w:t>Treasurer</w:t>
      </w:r>
      <w:r w:rsidR="005242A7">
        <w:rPr>
          <w:rFonts w:ascii="Arial" w:hAnsi="Arial" w:cs="Arial"/>
        </w:rPr>
        <w:t xml:space="preserve">         </w:t>
      </w:r>
      <w:r w:rsidR="00164954">
        <w:rPr>
          <w:rFonts w:ascii="Arial" w:hAnsi="Arial" w:cs="Arial"/>
        </w:rPr>
        <w:t xml:space="preserve">                      </w:t>
      </w:r>
      <w:r w:rsidR="00E27D76">
        <w:br/>
      </w:r>
      <w:r w:rsidR="00E27D76" w:rsidRPr="0F4532F0">
        <w:rPr>
          <w:rFonts w:ascii="Arial" w:hAnsi="Arial" w:cs="Arial"/>
        </w:rPr>
        <w:t>Approved as to form:</w:t>
      </w:r>
      <w:r w:rsidR="005A195E">
        <w:rPr>
          <w:rFonts w:ascii="Arial" w:hAnsi="Arial" w:cs="Arial"/>
        </w:rPr>
        <w:tab/>
      </w:r>
      <w:r w:rsidR="00072F66" w:rsidRPr="0F4532F0">
        <w:rPr>
          <w:rFonts w:ascii="Arial" w:hAnsi="Arial" w:cs="Arial"/>
        </w:rPr>
        <w:t xml:space="preserve">Phaedra </w:t>
      </w:r>
      <w:r w:rsidR="04DE1DB2" w:rsidRPr="0F4532F0">
        <w:rPr>
          <w:rFonts w:ascii="Arial" w:hAnsi="Arial" w:cs="Arial"/>
        </w:rPr>
        <w:t xml:space="preserve">A. </w:t>
      </w:r>
      <w:r w:rsidR="00072F66" w:rsidRPr="0F4532F0">
        <w:rPr>
          <w:rFonts w:ascii="Arial" w:hAnsi="Arial" w:cs="Arial"/>
        </w:rPr>
        <w:t>Norton</w:t>
      </w:r>
      <w:r w:rsidR="00E27D76" w:rsidRPr="0F4532F0">
        <w:rPr>
          <w:rFonts w:ascii="Arial" w:hAnsi="Arial" w:cs="Arial"/>
        </w:rPr>
        <w:t>, City Attorney</w:t>
      </w:r>
    </w:p>
    <w:p w14:paraId="0A4D53A3" w14:textId="77777777" w:rsidR="00361277" w:rsidRDefault="00361277" w:rsidP="00226208">
      <w:pPr>
        <w:tabs>
          <w:tab w:val="left" w:pos="2880"/>
        </w:tabs>
        <w:rPr>
          <w:rFonts w:ascii="Arial" w:hAnsi="Arial" w:cs="Arial"/>
          <w:szCs w:val="24"/>
        </w:rPr>
      </w:pPr>
    </w:p>
    <w:p w14:paraId="760FC6E2" w14:textId="77777777" w:rsidR="00361277" w:rsidRDefault="00361277" w:rsidP="00226208">
      <w:pPr>
        <w:tabs>
          <w:tab w:val="left" w:pos="2880"/>
        </w:tabs>
        <w:rPr>
          <w:rFonts w:ascii="Arial" w:hAnsi="Arial" w:cs="Arial"/>
          <w:szCs w:val="24"/>
        </w:rPr>
      </w:pPr>
    </w:p>
    <w:p w14:paraId="07BCE277" w14:textId="6E726239" w:rsidR="000D4D80" w:rsidRPr="00C45749" w:rsidRDefault="00361277" w:rsidP="00C45749">
      <w:pPr>
        <w:tabs>
          <w:tab w:val="left" w:pos="2340"/>
        </w:tabs>
        <w:ind w:left="2340" w:hanging="2340"/>
        <w:rPr>
          <w:rFonts w:ascii="Arial" w:hAnsi="Arial" w:cs="Arial"/>
          <w:szCs w:val="24"/>
        </w:rPr>
      </w:pPr>
      <w:r>
        <w:rPr>
          <w:rFonts w:ascii="Arial" w:hAnsi="Arial" w:cs="Arial"/>
          <w:szCs w:val="24"/>
        </w:rPr>
        <w:t>Attachment</w:t>
      </w:r>
      <w:r w:rsidR="00C45749">
        <w:rPr>
          <w:rFonts w:ascii="Arial" w:hAnsi="Arial" w:cs="Arial"/>
          <w:szCs w:val="24"/>
        </w:rPr>
        <w:t>:</w:t>
      </w:r>
      <w:r w:rsidR="00C45749">
        <w:rPr>
          <w:rFonts w:ascii="Arial" w:hAnsi="Arial" w:cs="Arial"/>
          <w:szCs w:val="24"/>
        </w:rPr>
        <w:tab/>
      </w:r>
      <w:r w:rsidR="00C45749">
        <w:rPr>
          <w:rFonts w:ascii="Arial" w:hAnsi="Arial" w:cs="Arial"/>
          <w:szCs w:val="24"/>
        </w:rPr>
        <w:tab/>
        <w:t>Resolution</w:t>
      </w:r>
      <w:r>
        <w:rPr>
          <w:rFonts w:ascii="Arial" w:hAnsi="Arial" w:cs="Arial"/>
          <w:szCs w:val="24"/>
        </w:rPr>
        <w:t xml:space="preserve"> </w:t>
      </w:r>
      <w:r>
        <w:rPr>
          <w:rFonts w:ascii="Arial" w:hAnsi="Arial" w:cs="Arial"/>
          <w:szCs w:val="24"/>
        </w:rPr>
        <w:tab/>
      </w:r>
    </w:p>
    <w:p w14:paraId="5261A5B3" w14:textId="1689CF94" w:rsidR="00E72E1B" w:rsidRPr="006E5E3A" w:rsidRDefault="00E72E1B" w:rsidP="0097731E">
      <w:pPr>
        <w:pStyle w:val="ListParagraph"/>
        <w:tabs>
          <w:tab w:val="left" w:pos="2340"/>
        </w:tabs>
        <w:rPr>
          <w:rFonts w:ascii="Arial" w:hAnsi="Arial" w:cs="Arial"/>
          <w:szCs w:val="24"/>
        </w:rPr>
      </w:pPr>
    </w:p>
    <w:sectPr w:rsidR="00E72E1B" w:rsidRPr="006E5E3A" w:rsidSect="00AA553A">
      <w:headerReference w:type="default" r:id="rId15"/>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EF44C" w14:textId="77777777" w:rsidR="00AA553A" w:rsidRDefault="00AA553A">
      <w:r>
        <w:separator/>
      </w:r>
    </w:p>
  </w:endnote>
  <w:endnote w:type="continuationSeparator" w:id="0">
    <w:p w14:paraId="2EB84D3E" w14:textId="77777777" w:rsidR="00AA553A" w:rsidRDefault="00AA5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D4B38" w14:textId="77777777" w:rsidR="00AA553A" w:rsidRDefault="00AA553A">
      <w:r>
        <w:separator/>
      </w:r>
    </w:p>
  </w:footnote>
  <w:footnote w:type="continuationSeparator" w:id="0">
    <w:p w14:paraId="01526F3F" w14:textId="77777777" w:rsidR="00AA553A" w:rsidRDefault="00AA5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C3DD" w14:textId="7A4B94EF" w:rsidR="003E532C" w:rsidRPr="005740FB" w:rsidRDefault="0097731E" w:rsidP="005740FB">
    <w:pPr>
      <w:pStyle w:val="Header"/>
    </w:pPr>
    <w:r>
      <w:rPr>
        <w:rFonts w:ascii="Arial" w:hAnsi="Arial" w:cs="Arial"/>
        <w:i/>
        <w:sz w:val="16"/>
      </w:rPr>
      <w:t xml:space="preserve">Disability Pride Month </w:t>
    </w:r>
    <w:r w:rsidR="00DE26C7">
      <w:rPr>
        <w:rFonts w:ascii="Arial" w:hAnsi="Arial" w:cs="Arial"/>
        <w:i/>
        <w:sz w:val="16"/>
      </w:rPr>
      <w:t>Commemorative Flag</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600E8A">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94C61"/>
    <w:multiLevelType w:val="hybridMultilevel"/>
    <w:tmpl w:val="D8643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324FC4"/>
    <w:multiLevelType w:val="hybridMultilevel"/>
    <w:tmpl w:val="C38EB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D4435F"/>
    <w:multiLevelType w:val="hybridMultilevel"/>
    <w:tmpl w:val="C31A5D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E23064"/>
    <w:multiLevelType w:val="hybridMultilevel"/>
    <w:tmpl w:val="D61A4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B67AEA"/>
    <w:multiLevelType w:val="hybridMultilevel"/>
    <w:tmpl w:val="79AC415C"/>
    <w:lvl w:ilvl="0" w:tplc="80E43FC8">
      <w:start w:val="1"/>
      <w:numFmt w:val="decimal"/>
      <w:lvlText w:val="%1."/>
      <w:lvlJc w:val="left"/>
      <w:pPr>
        <w:ind w:left="363" w:hanging="363"/>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8327EF"/>
    <w:multiLevelType w:val="hybridMultilevel"/>
    <w:tmpl w:val="D4541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E70E20"/>
    <w:multiLevelType w:val="hybridMultilevel"/>
    <w:tmpl w:val="4476F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EE0116"/>
    <w:multiLevelType w:val="hybridMultilevel"/>
    <w:tmpl w:val="F1665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826778"/>
    <w:multiLevelType w:val="hybridMultilevel"/>
    <w:tmpl w:val="7940E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E37358"/>
    <w:multiLevelType w:val="multilevel"/>
    <w:tmpl w:val="94E48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9E54ED9"/>
    <w:multiLevelType w:val="hybridMultilevel"/>
    <w:tmpl w:val="62FA7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6216EE"/>
    <w:multiLevelType w:val="hybridMultilevel"/>
    <w:tmpl w:val="C68C9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4100082">
    <w:abstractNumId w:val="1"/>
  </w:num>
  <w:num w:numId="2" w16cid:durableId="1628924319">
    <w:abstractNumId w:val="6"/>
  </w:num>
  <w:num w:numId="3" w16cid:durableId="1312708035">
    <w:abstractNumId w:val="3"/>
  </w:num>
  <w:num w:numId="4" w16cid:durableId="1241255666">
    <w:abstractNumId w:val="0"/>
  </w:num>
  <w:num w:numId="5" w16cid:durableId="1433474846">
    <w:abstractNumId w:val="12"/>
  </w:num>
  <w:num w:numId="6" w16cid:durableId="810560518">
    <w:abstractNumId w:val="2"/>
  </w:num>
  <w:num w:numId="7" w16cid:durableId="1457480896">
    <w:abstractNumId w:val="13"/>
  </w:num>
  <w:num w:numId="8" w16cid:durableId="957487546">
    <w:abstractNumId w:val="22"/>
  </w:num>
  <w:num w:numId="9" w16cid:durableId="724835924">
    <w:abstractNumId w:val="9"/>
  </w:num>
  <w:num w:numId="10" w16cid:durableId="162166247">
    <w:abstractNumId w:val="25"/>
  </w:num>
  <w:num w:numId="11" w16cid:durableId="712924265">
    <w:abstractNumId w:val="4"/>
  </w:num>
  <w:num w:numId="12" w16cid:durableId="1515530399">
    <w:abstractNumId w:val="15"/>
  </w:num>
  <w:num w:numId="13" w16cid:durableId="1447776519">
    <w:abstractNumId w:val="11"/>
  </w:num>
  <w:num w:numId="14" w16cid:durableId="1575778810">
    <w:abstractNumId w:val="23"/>
  </w:num>
  <w:num w:numId="15" w16cid:durableId="68550778">
    <w:abstractNumId w:val="21"/>
  </w:num>
  <w:num w:numId="16" w16cid:durableId="252323621">
    <w:abstractNumId w:val="16"/>
  </w:num>
  <w:num w:numId="17" w16cid:durableId="1610888917">
    <w:abstractNumId w:val="8"/>
  </w:num>
  <w:num w:numId="18" w16cid:durableId="2120755618">
    <w:abstractNumId w:val="24"/>
  </w:num>
  <w:num w:numId="19" w16cid:durableId="1744183311">
    <w:abstractNumId w:val="14"/>
  </w:num>
  <w:num w:numId="20" w16cid:durableId="1580942783">
    <w:abstractNumId w:val="19"/>
  </w:num>
  <w:num w:numId="21" w16cid:durableId="1816022050">
    <w:abstractNumId w:val="10"/>
  </w:num>
  <w:num w:numId="22" w16cid:durableId="1375037413">
    <w:abstractNumId w:val="18"/>
  </w:num>
  <w:num w:numId="23" w16cid:durableId="361327707">
    <w:abstractNumId w:val="5"/>
  </w:num>
  <w:num w:numId="24" w16cid:durableId="1931162167">
    <w:abstractNumId w:val="7"/>
  </w:num>
  <w:num w:numId="25" w16cid:durableId="1379815451">
    <w:abstractNumId w:val="17"/>
  </w:num>
  <w:num w:numId="26" w16cid:durableId="15611337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02F7"/>
    <w:rsid w:val="00006586"/>
    <w:rsid w:val="00007CC2"/>
    <w:rsid w:val="00012B9C"/>
    <w:rsid w:val="00022C2F"/>
    <w:rsid w:val="00025AB1"/>
    <w:rsid w:val="00035BB9"/>
    <w:rsid w:val="00036CBF"/>
    <w:rsid w:val="00036E99"/>
    <w:rsid w:val="00042069"/>
    <w:rsid w:val="00042352"/>
    <w:rsid w:val="00043D66"/>
    <w:rsid w:val="00046907"/>
    <w:rsid w:val="00050EFE"/>
    <w:rsid w:val="00062526"/>
    <w:rsid w:val="0006262B"/>
    <w:rsid w:val="00065AF5"/>
    <w:rsid w:val="00072F66"/>
    <w:rsid w:val="000804E5"/>
    <w:rsid w:val="000805ED"/>
    <w:rsid w:val="00093143"/>
    <w:rsid w:val="000A796F"/>
    <w:rsid w:val="000B1539"/>
    <w:rsid w:val="000B42FF"/>
    <w:rsid w:val="000B70E0"/>
    <w:rsid w:val="000C11DD"/>
    <w:rsid w:val="000C54DF"/>
    <w:rsid w:val="000C7EA6"/>
    <w:rsid w:val="000D4D80"/>
    <w:rsid w:val="000D5DD9"/>
    <w:rsid w:val="000E1A27"/>
    <w:rsid w:val="000E2506"/>
    <w:rsid w:val="00112720"/>
    <w:rsid w:val="00113661"/>
    <w:rsid w:val="001254AC"/>
    <w:rsid w:val="0012693F"/>
    <w:rsid w:val="00127E74"/>
    <w:rsid w:val="0013208C"/>
    <w:rsid w:val="00133F2A"/>
    <w:rsid w:val="00144D42"/>
    <w:rsid w:val="00147D6A"/>
    <w:rsid w:val="0015150F"/>
    <w:rsid w:val="001522D9"/>
    <w:rsid w:val="00153AA3"/>
    <w:rsid w:val="00153FA5"/>
    <w:rsid w:val="00160C4D"/>
    <w:rsid w:val="001643B6"/>
    <w:rsid w:val="00164954"/>
    <w:rsid w:val="001654FE"/>
    <w:rsid w:val="00167E3C"/>
    <w:rsid w:val="001726A2"/>
    <w:rsid w:val="00172CD1"/>
    <w:rsid w:val="0017308A"/>
    <w:rsid w:val="00175730"/>
    <w:rsid w:val="00176998"/>
    <w:rsid w:val="00182A09"/>
    <w:rsid w:val="001979C0"/>
    <w:rsid w:val="001B2FB7"/>
    <w:rsid w:val="001C0C78"/>
    <w:rsid w:val="001C6115"/>
    <w:rsid w:val="001C7854"/>
    <w:rsid w:val="001D0E7F"/>
    <w:rsid w:val="001D44E1"/>
    <w:rsid w:val="001E6563"/>
    <w:rsid w:val="001F6D1A"/>
    <w:rsid w:val="00203411"/>
    <w:rsid w:val="00204F76"/>
    <w:rsid w:val="00206BAD"/>
    <w:rsid w:val="00211F7B"/>
    <w:rsid w:val="00212FE9"/>
    <w:rsid w:val="002165DA"/>
    <w:rsid w:val="00220CFE"/>
    <w:rsid w:val="0022433E"/>
    <w:rsid w:val="00226208"/>
    <w:rsid w:val="002307F3"/>
    <w:rsid w:val="0023500A"/>
    <w:rsid w:val="0024253C"/>
    <w:rsid w:val="0026136E"/>
    <w:rsid w:val="0026606E"/>
    <w:rsid w:val="00267FDC"/>
    <w:rsid w:val="00274C41"/>
    <w:rsid w:val="0028093F"/>
    <w:rsid w:val="002838E3"/>
    <w:rsid w:val="00297C37"/>
    <w:rsid w:val="002B17DE"/>
    <w:rsid w:val="002B51CC"/>
    <w:rsid w:val="002C0CB2"/>
    <w:rsid w:val="002C2509"/>
    <w:rsid w:val="002C5FCD"/>
    <w:rsid w:val="002D2ABF"/>
    <w:rsid w:val="002D6997"/>
    <w:rsid w:val="002E41DC"/>
    <w:rsid w:val="002F11C5"/>
    <w:rsid w:val="002F56F0"/>
    <w:rsid w:val="003025BB"/>
    <w:rsid w:val="00302CCC"/>
    <w:rsid w:val="00305C65"/>
    <w:rsid w:val="00306518"/>
    <w:rsid w:val="003065AC"/>
    <w:rsid w:val="00307753"/>
    <w:rsid w:val="003110FB"/>
    <w:rsid w:val="003119F0"/>
    <w:rsid w:val="00317378"/>
    <w:rsid w:val="00317555"/>
    <w:rsid w:val="00326323"/>
    <w:rsid w:val="00327B7E"/>
    <w:rsid w:val="00327F97"/>
    <w:rsid w:val="003327DE"/>
    <w:rsid w:val="00336741"/>
    <w:rsid w:val="00341834"/>
    <w:rsid w:val="00341E83"/>
    <w:rsid w:val="00343554"/>
    <w:rsid w:val="00345603"/>
    <w:rsid w:val="00346489"/>
    <w:rsid w:val="003517CF"/>
    <w:rsid w:val="003562D1"/>
    <w:rsid w:val="00360577"/>
    <w:rsid w:val="00361277"/>
    <w:rsid w:val="00362761"/>
    <w:rsid w:val="003657AD"/>
    <w:rsid w:val="003715F8"/>
    <w:rsid w:val="003800AB"/>
    <w:rsid w:val="00386373"/>
    <w:rsid w:val="003863F8"/>
    <w:rsid w:val="00390469"/>
    <w:rsid w:val="003953D8"/>
    <w:rsid w:val="00397854"/>
    <w:rsid w:val="003A7D8F"/>
    <w:rsid w:val="003B5F25"/>
    <w:rsid w:val="003B70DD"/>
    <w:rsid w:val="003C3809"/>
    <w:rsid w:val="003C4503"/>
    <w:rsid w:val="003D4CEF"/>
    <w:rsid w:val="003E26D8"/>
    <w:rsid w:val="003E3A2E"/>
    <w:rsid w:val="003E532C"/>
    <w:rsid w:val="00404D23"/>
    <w:rsid w:val="00406615"/>
    <w:rsid w:val="00411F8E"/>
    <w:rsid w:val="00430FB6"/>
    <w:rsid w:val="00443F7B"/>
    <w:rsid w:val="00447EA4"/>
    <w:rsid w:val="004623DA"/>
    <w:rsid w:val="00473D55"/>
    <w:rsid w:val="004757F4"/>
    <w:rsid w:val="00490E53"/>
    <w:rsid w:val="00490FA8"/>
    <w:rsid w:val="004927B4"/>
    <w:rsid w:val="00495B31"/>
    <w:rsid w:val="004A0B83"/>
    <w:rsid w:val="004A0FA7"/>
    <w:rsid w:val="004A1E10"/>
    <w:rsid w:val="004A45F9"/>
    <w:rsid w:val="004A6907"/>
    <w:rsid w:val="004A70C1"/>
    <w:rsid w:val="004B0ABD"/>
    <w:rsid w:val="004B2D2D"/>
    <w:rsid w:val="004B763E"/>
    <w:rsid w:val="004D380C"/>
    <w:rsid w:val="004D519E"/>
    <w:rsid w:val="004E1528"/>
    <w:rsid w:val="004E6CC7"/>
    <w:rsid w:val="004E7710"/>
    <w:rsid w:val="00520226"/>
    <w:rsid w:val="005242A7"/>
    <w:rsid w:val="005260FB"/>
    <w:rsid w:val="00540372"/>
    <w:rsid w:val="00544879"/>
    <w:rsid w:val="00546FF6"/>
    <w:rsid w:val="005502B6"/>
    <w:rsid w:val="0055158E"/>
    <w:rsid w:val="00551910"/>
    <w:rsid w:val="00552A5B"/>
    <w:rsid w:val="00556928"/>
    <w:rsid w:val="005727D1"/>
    <w:rsid w:val="005740FB"/>
    <w:rsid w:val="00581B5F"/>
    <w:rsid w:val="005824DB"/>
    <w:rsid w:val="00586DB9"/>
    <w:rsid w:val="00587C2E"/>
    <w:rsid w:val="00593551"/>
    <w:rsid w:val="00593F7A"/>
    <w:rsid w:val="005A195E"/>
    <w:rsid w:val="005B2291"/>
    <w:rsid w:val="005B38E5"/>
    <w:rsid w:val="005B3B2E"/>
    <w:rsid w:val="005D6CF0"/>
    <w:rsid w:val="005D72AE"/>
    <w:rsid w:val="005E10F2"/>
    <w:rsid w:val="005E63D5"/>
    <w:rsid w:val="005E6C18"/>
    <w:rsid w:val="005F0031"/>
    <w:rsid w:val="005F0ED3"/>
    <w:rsid w:val="005F2155"/>
    <w:rsid w:val="005F276C"/>
    <w:rsid w:val="005F4C4F"/>
    <w:rsid w:val="00600E8A"/>
    <w:rsid w:val="00603662"/>
    <w:rsid w:val="006115A1"/>
    <w:rsid w:val="006209E3"/>
    <w:rsid w:val="00630C33"/>
    <w:rsid w:val="00633C10"/>
    <w:rsid w:val="0064476C"/>
    <w:rsid w:val="00644FC1"/>
    <w:rsid w:val="00647ED4"/>
    <w:rsid w:val="006507D6"/>
    <w:rsid w:val="006604DA"/>
    <w:rsid w:val="00662B16"/>
    <w:rsid w:val="006638E7"/>
    <w:rsid w:val="00663F69"/>
    <w:rsid w:val="006678E5"/>
    <w:rsid w:val="00667C59"/>
    <w:rsid w:val="00671255"/>
    <w:rsid w:val="00674F6D"/>
    <w:rsid w:val="00676789"/>
    <w:rsid w:val="00682453"/>
    <w:rsid w:val="0068277B"/>
    <w:rsid w:val="006A32E3"/>
    <w:rsid w:val="006A3DB6"/>
    <w:rsid w:val="006A70CC"/>
    <w:rsid w:val="006A728C"/>
    <w:rsid w:val="006B1759"/>
    <w:rsid w:val="006B1D60"/>
    <w:rsid w:val="006C3096"/>
    <w:rsid w:val="006C33ED"/>
    <w:rsid w:val="006C3572"/>
    <w:rsid w:val="006C40B0"/>
    <w:rsid w:val="006D2674"/>
    <w:rsid w:val="006D3032"/>
    <w:rsid w:val="006D7A1D"/>
    <w:rsid w:val="006E3737"/>
    <w:rsid w:val="006E5E3A"/>
    <w:rsid w:val="006E69C8"/>
    <w:rsid w:val="006E6B22"/>
    <w:rsid w:val="006F0439"/>
    <w:rsid w:val="006F7BEC"/>
    <w:rsid w:val="00712D8B"/>
    <w:rsid w:val="0071415B"/>
    <w:rsid w:val="00714862"/>
    <w:rsid w:val="00715A95"/>
    <w:rsid w:val="00716CF2"/>
    <w:rsid w:val="007367BC"/>
    <w:rsid w:val="007370BF"/>
    <w:rsid w:val="00737259"/>
    <w:rsid w:val="007400E6"/>
    <w:rsid w:val="007443D7"/>
    <w:rsid w:val="0074490A"/>
    <w:rsid w:val="00744B69"/>
    <w:rsid w:val="0074539B"/>
    <w:rsid w:val="00745E93"/>
    <w:rsid w:val="00750655"/>
    <w:rsid w:val="007620D3"/>
    <w:rsid w:val="007656A0"/>
    <w:rsid w:val="007668E4"/>
    <w:rsid w:val="00766F17"/>
    <w:rsid w:val="007711E7"/>
    <w:rsid w:val="007731CF"/>
    <w:rsid w:val="007767C7"/>
    <w:rsid w:val="00776B37"/>
    <w:rsid w:val="007842EC"/>
    <w:rsid w:val="007948FC"/>
    <w:rsid w:val="00794AAB"/>
    <w:rsid w:val="00794E22"/>
    <w:rsid w:val="00796DB8"/>
    <w:rsid w:val="007975A1"/>
    <w:rsid w:val="007A25CA"/>
    <w:rsid w:val="007A6333"/>
    <w:rsid w:val="007A71C7"/>
    <w:rsid w:val="007B00CD"/>
    <w:rsid w:val="007B4992"/>
    <w:rsid w:val="007B74AB"/>
    <w:rsid w:val="007C03FF"/>
    <w:rsid w:val="007C423E"/>
    <w:rsid w:val="007D3D65"/>
    <w:rsid w:val="007D5358"/>
    <w:rsid w:val="007E070C"/>
    <w:rsid w:val="007E2212"/>
    <w:rsid w:val="007E23BF"/>
    <w:rsid w:val="007F5D62"/>
    <w:rsid w:val="007F74BC"/>
    <w:rsid w:val="008024A7"/>
    <w:rsid w:val="00803353"/>
    <w:rsid w:val="008045EE"/>
    <w:rsid w:val="00815DFE"/>
    <w:rsid w:val="00816C9E"/>
    <w:rsid w:val="0082191C"/>
    <w:rsid w:val="00835DB4"/>
    <w:rsid w:val="00840148"/>
    <w:rsid w:val="00845FDC"/>
    <w:rsid w:val="008474AC"/>
    <w:rsid w:val="008519F0"/>
    <w:rsid w:val="008548DE"/>
    <w:rsid w:val="00860FFB"/>
    <w:rsid w:val="008643B2"/>
    <w:rsid w:val="0087003E"/>
    <w:rsid w:val="00871321"/>
    <w:rsid w:val="00872778"/>
    <w:rsid w:val="00873EDF"/>
    <w:rsid w:val="00881363"/>
    <w:rsid w:val="008826CB"/>
    <w:rsid w:val="0088723A"/>
    <w:rsid w:val="00887732"/>
    <w:rsid w:val="00892517"/>
    <w:rsid w:val="00893B64"/>
    <w:rsid w:val="00896F8F"/>
    <w:rsid w:val="008B14A3"/>
    <w:rsid w:val="008B3AB3"/>
    <w:rsid w:val="008B5B29"/>
    <w:rsid w:val="008B72C1"/>
    <w:rsid w:val="008C5776"/>
    <w:rsid w:val="008D59CB"/>
    <w:rsid w:val="008D6611"/>
    <w:rsid w:val="008D7DE1"/>
    <w:rsid w:val="008E2226"/>
    <w:rsid w:val="008F10F4"/>
    <w:rsid w:val="008F4131"/>
    <w:rsid w:val="00904159"/>
    <w:rsid w:val="009044FE"/>
    <w:rsid w:val="009135D3"/>
    <w:rsid w:val="00914839"/>
    <w:rsid w:val="00923E40"/>
    <w:rsid w:val="009252D0"/>
    <w:rsid w:val="00926D11"/>
    <w:rsid w:val="00932B8B"/>
    <w:rsid w:val="00936D83"/>
    <w:rsid w:val="0094668F"/>
    <w:rsid w:val="00952550"/>
    <w:rsid w:val="009578E1"/>
    <w:rsid w:val="00961867"/>
    <w:rsid w:val="00964A3D"/>
    <w:rsid w:val="009747C1"/>
    <w:rsid w:val="0097731E"/>
    <w:rsid w:val="00983D69"/>
    <w:rsid w:val="0098648D"/>
    <w:rsid w:val="009942BD"/>
    <w:rsid w:val="009A2AD2"/>
    <w:rsid w:val="009A39C6"/>
    <w:rsid w:val="009A76F5"/>
    <w:rsid w:val="009B530A"/>
    <w:rsid w:val="009B55CB"/>
    <w:rsid w:val="009B57BA"/>
    <w:rsid w:val="009BA1C1"/>
    <w:rsid w:val="009C3A4C"/>
    <w:rsid w:val="009D0546"/>
    <w:rsid w:val="009D1697"/>
    <w:rsid w:val="009D1DE7"/>
    <w:rsid w:val="009D73A4"/>
    <w:rsid w:val="009E02AA"/>
    <w:rsid w:val="009F25D1"/>
    <w:rsid w:val="009F5A3A"/>
    <w:rsid w:val="00A010DB"/>
    <w:rsid w:val="00A14784"/>
    <w:rsid w:val="00A24191"/>
    <w:rsid w:val="00A2481E"/>
    <w:rsid w:val="00A2746C"/>
    <w:rsid w:val="00A337CD"/>
    <w:rsid w:val="00A347EB"/>
    <w:rsid w:val="00A42DCC"/>
    <w:rsid w:val="00A45A26"/>
    <w:rsid w:val="00A47195"/>
    <w:rsid w:val="00A6332B"/>
    <w:rsid w:val="00A6435F"/>
    <w:rsid w:val="00A76ED9"/>
    <w:rsid w:val="00A8687C"/>
    <w:rsid w:val="00A9073C"/>
    <w:rsid w:val="00A9453B"/>
    <w:rsid w:val="00A9759C"/>
    <w:rsid w:val="00A979A2"/>
    <w:rsid w:val="00AA0EFF"/>
    <w:rsid w:val="00AA241C"/>
    <w:rsid w:val="00AA3024"/>
    <w:rsid w:val="00AA553A"/>
    <w:rsid w:val="00AB1DAA"/>
    <w:rsid w:val="00AB3184"/>
    <w:rsid w:val="00AB6890"/>
    <w:rsid w:val="00AB6D2C"/>
    <w:rsid w:val="00AB7161"/>
    <w:rsid w:val="00AC43C9"/>
    <w:rsid w:val="00AC5F63"/>
    <w:rsid w:val="00AD2C69"/>
    <w:rsid w:val="00AD482D"/>
    <w:rsid w:val="00AE0745"/>
    <w:rsid w:val="00AF1624"/>
    <w:rsid w:val="00AF1ACB"/>
    <w:rsid w:val="00AF23D1"/>
    <w:rsid w:val="00B01A15"/>
    <w:rsid w:val="00B05192"/>
    <w:rsid w:val="00B074E3"/>
    <w:rsid w:val="00B22DF0"/>
    <w:rsid w:val="00B33EC0"/>
    <w:rsid w:val="00B34B92"/>
    <w:rsid w:val="00B41F3A"/>
    <w:rsid w:val="00B46EAB"/>
    <w:rsid w:val="00B53EAA"/>
    <w:rsid w:val="00B54659"/>
    <w:rsid w:val="00B616FC"/>
    <w:rsid w:val="00B63CD1"/>
    <w:rsid w:val="00B659D6"/>
    <w:rsid w:val="00B67D02"/>
    <w:rsid w:val="00B70092"/>
    <w:rsid w:val="00B73D68"/>
    <w:rsid w:val="00B752A4"/>
    <w:rsid w:val="00B848A0"/>
    <w:rsid w:val="00B855AB"/>
    <w:rsid w:val="00B85947"/>
    <w:rsid w:val="00B90406"/>
    <w:rsid w:val="00B91216"/>
    <w:rsid w:val="00BA6612"/>
    <w:rsid w:val="00BB1AE8"/>
    <w:rsid w:val="00BB35A6"/>
    <w:rsid w:val="00BC5543"/>
    <w:rsid w:val="00BD1A92"/>
    <w:rsid w:val="00BD26C4"/>
    <w:rsid w:val="00BD4507"/>
    <w:rsid w:val="00BD7EE8"/>
    <w:rsid w:val="00BF4090"/>
    <w:rsid w:val="00BF43B5"/>
    <w:rsid w:val="00BF7467"/>
    <w:rsid w:val="00C03A92"/>
    <w:rsid w:val="00C041B8"/>
    <w:rsid w:val="00C123F4"/>
    <w:rsid w:val="00C25414"/>
    <w:rsid w:val="00C2750F"/>
    <w:rsid w:val="00C33594"/>
    <w:rsid w:val="00C34246"/>
    <w:rsid w:val="00C4303F"/>
    <w:rsid w:val="00C45749"/>
    <w:rsid w:val="00C61C28"/>
    <w:rsid w:val="00C62908"/>
    <w:rsid w:val="00C62B5B"/>
    <w:rsid w:val="00C72B2F"/>
    <w:rsid w:val="00C73DAC"/>
    <w:rsid w:val="00C76A5A"/>
    <w:rsid w:val="00C76DD8"/>
    <w:rsid w:val="00C77713"/>
    <w:rsid w:val="00C80E23"/>
    <w:rsid w:val="00C8256F"/>
    <w:rsid w:val="00C84865"/>
    <w:rsid w:val="00C9285F"/>
    <w:rsid w:val="00C92CBE"/>
    <w:rsid w:val="00CA2762"/>
    <w:rsid w:val="00CA57E6"/>
    <w:rsid w:val="00CA6A24"/>
    <w:rsid w:val="00CB36A0"/>
    <w:rsid w:val="00CB4815"/>
    <w:rsid w:val="00CC0E24"/>
    <w:rsid w:val="00CC1309"/>
    <w:rsid w:val="00CC4121"/>
    <w:rsid w:val="00CE12DF"/>
    <w:rsid w:val="00CF590F"/>
    <w:rsid w:val="00CF7E97"/>
    <w:rsid w:val="00D00FC1"/>
    <w:rsid w:val="00D01F7B"/>
    <w:rsid w:val="00D02DEC"/>
    <w:rsid w:val="00D03A19"/>
    <w:rsid w:val="00D10048"/>
    <w:rsid w:val="00D12463"/>
    <w:rsid w:val="00D2284E"/>
    <w:rsid w:val="00D27042"/>
    <w:rsid w:val="00D357D6"/>
    <w:rsid w:val="00D36848"/>
    <w:rsid w:val="00D461DC"/>
    <w:rsid w:val="00D4650A"/>
    <w:rsid w:val="00D46B44"/>
    <w:rsid w:val="00D679AF"/>
    <w:rsid w:val="00D70A03"/>
    <w:rsid w:val="00D7344D"/>
    <w:rsid w:val="00D7348C"/>
    <w:rsid w:val="00D82B15"/>
    <w:rsid w:val="00D8427D"/>
    <w:rsid w:val="00D92BE8"/>
    <w:rsid w:val="00D936AF"/>
    <w:rsid w:val="00D943D4"/>
    <w:rsid w:val="00D9455C"/>
    <w:rsid w:val="00D97A4F"/>
    <w:rsid w:val="00DA26D9"/>
    <w:rsid w:val="00DA49B8"/>
    <w:rsid w:val="00DA6ED4"/>
    <w:rsid w:val="00DB17B4"/>
    <w:rsid w:val="00DB4F96"/>
    <w:rsid w:val="00DB6D8D"/>
    <w:rsid w:val="00DC300B"/>
    <w:rsid w:val="00DC3D65"/>
    <w:rsid w:val="00DC53C6"/>
    <w:rsid w:val="00DE26C7"/>
    <w:rsid w:val="00DE3AC7"/>
    <w:rsid w:val="00DE6A69"/>
    <w:rsid w:val="00DE7EC6"/>
    <w:rsid w:val="00DF38DA"/>
    <w:rsid w:val="00DF6DA5"/>
    <w:rsid w:val="00DF73F1"/>
    <w:rsid w:val="00E041D6"/>
    <w:rsid w:val="00E10EA4"/>
    <w:rsid w:val="00E171A0"/>
    <w:rsid w:val="00E20BD4"/>
    <w:rsid w:val="00E261E0"/>
    <w:rsid w:val="00E27D76"/>
    <w:rsid w:val="00E331DA"/>
    <w:rsid w:val="00E3393B"/>
    <w:rsid w:val="00E36457"/>
    <w:rsid w:val="00E41266"/>
    <w:rsid w:val="00E41408"/>
    <w:rsid w:val="00E4768A"/>
    <w:rsid w:val="00E53C13"/>
    <w:rsid w:val="00E5582F"/>
    <w:rsid w:val="00E578BB"/>
    <w:rsid w:val="00E639D0"/>
    <w:rsid w:val="00E63A4A"/>
    <w:rsid w:val="00E72E1B"/>
    <w:rsid w:val="00E73F12"/>
    <w:rsid w:val="00E8187C"/>
    <w:rsid w:val="00E82552"/>
    <w:rsid w:val="00E84A4E"/>
    <w:rsid w:val="00E93610"/>
    <w:rsid w:val="00EB1D02"/>
    <w:rsid w:val="00EB2332"/>
    <w:rsid w:val="00EB5D71"/>
    <w:rsid w:val="00EC0441"/>
    <w:rsid w:val="00EC5CE5"/>
    <w:rsid w:val="00EC75B0"/>
    <w:rsid w:val="00EC7AC4"/>
    <w:rsid w:val="00ED019C"/>
    <w:rsid w:val="00ED1B60"/>
    <w:rsid w:val="00ED3BBF"/>
    <w:rsid w:val="00EE0734"/>
    <w:rsid w:val="00EE163A"/>
    <w:rsid w:val="00EE48B7"/>
    <w:rsid w:val="00EF387B"/>
    <w:rsid w:val="00EF7B0A"/>
    <w:rsid w:val="00F00F7A"/>
    <w:rsid w:val="00F0159E"/>
    <w:rsid w:val="00F03523"/>
    <w:rsid w:val="00F03544"/>
    <w:rsid w:val="00F064D7"/>
    <w:rsid w:val="00F114BD"/>
    <w:rsid w:val="00F124FA"/>
    <w:rsid w:val="00F14F57"/>
    <w:rsid w:val="00F15832"/>
    <w:rsid w:val="00F20A07"/>
    <w:rsid w:val="00F23973"/>
    <w:rsid w:val="00F2723D"/>
    <w:rsid w:val="00F2762B"/>
    <w:rsid w:val="00F326FD"/>
    <w:rsid w:val="00F34778"/>
    <w:rsid w:val="00F374C2"/>
    <w:rsid w:val="00F43725"/>
    <w:rsid w:val="00F44EA3"/>
    <w:rsid w:val="00F545CB"/>
    <w:rsid w:val="00F625F9"/>
    <w:rsid w:val="00F63528"/>
    <w:rsid w:val="00F726FA"/>
    <w:rsid w:val="00F7408A"/>
    <w:rsid w:val="00F828F1"/>
    <w:rsid w:val="00FA6C98"/>
    <w:rsid w:val="00FB34BE"/>
    <w:rsid w:val="00FB4A49"/>
    <w:rsid w:val="00FC4567"/>
    <w:rsid w:val="00FC503C"/>
    <w:rsid w:val="00FD4957"/>
    <w:rsid w:val="00FD6D5E"/>
    <w:rsid w:val="00FE2230"/>
    <w:rsid w:val="00FE290C"/>
    <w:rsid w:val="00FE3084"/>
    <w:rsid w:val="00FE4072"/>
    <w:rsid w:val="00FE76C5"/>
    <w:rsid w:val="00FF3F15"/>
    <w:rsid w:val="03772867"/>
    <w:rsid w:val="03ED216F"/>
    <w:rsid w:val="04DE1DB2"/>
    <w:rsid w:val="067AB76F"/>
    <w:rsid w:val="08EE8347"/>
    <w:rsid w:val="091DED80"/>
    <w:rsid w:val="09B1A6A8"/>
    <w:rsid w:val="0AE22828"/>
    <w:rsid w:val="0BAAC30E"/>
    <w:rsid w:val="0BB006D1"/>
    <w:rsid w:val="0E247ADB"/>
    <w:rsid w:val="0F4532F0"/>
    <w:rsid w:val="1036EF67"/>
    <w:rsid w:val="1225EBCD"/>
    <w:rsid w:val="132A3CCA"/>
    <w:rsid w:val="1543719B"/>
    <w:rsid w:val="1C021D3A"/>
    <w:rsid w:val="1C421D13"/>
    <w:rsid w:val="1C4F2806"/>
    <w:rsid w:val="208B385B"/>
    <w:rsid w:val="216E8031"/>
    <w:rsid w:val="21C52F85"/>
    <w:rsid w:val="22248155"/>
    <w:rsid w:val="23460094"/>
    <w:rsid w:val="238623ED"/>
    <w:rsid w:val="23AF049D"/>
    <w:rsid w:val="23D3D82B"/>
    <w:rsid w:val="2407779D"/>
    <w:rsid w:val="263CF389"/>
    <w:rsid w:val="288275C0"/>
    <w:rsid w:val="2A9944F4"/>
    <w:rsid w:val="2E2E4731"/>
    <w:rsid w:val="2F411C85"/>
    <w:rsid w:val="2FE57A37"/>
    <w:rsid w:val="306DB074"/>
    <w:rsid w:val="30E3A97C"/>
    <w:rsid w:val="3123B198"/>
    <w:rsid w:val="365014B6"/>
    <w:rsid w:val="3751CCB1"/>
    <w:rsid w:val="382FD6BF"/>
    <w:rsid w:val="3A0F6F1F"/>
    <w:rsid w:val="3A1E696E"/>
    <w:rsid w:val="3AF7CAC5"/>
    <w:rsid w:val="3B4DD7D9"/>
    <w:rsid w:val="3B677781"/>
    <w:rsid w:val="3CADFE63"/>
    <w:rsid w:val="3E0C971D"/>
    <w:rsid w:val="3EE1A5D9"/>
    <w:rsid w:val="3F4BB0A9"/>
    <w:rsid w:val="434B9933"/>
    <w:rsid w:val="45483C3D"/>
    <w:rsid w:val="45BF0897"/>
    <w:rsid w:val="45E8F45D"/>
    <w:rsid w:val="4927E216"/>
    <w:rsid w:val="4DB4BB9F"/>
    <w:rsid w:val="4E3BD5E3"/>
    <w:rsid w:val="4EA321BD"/>
    <w:rsid w:val="4FE298F1"/>
    <w:rsid w:val="501B6E43"/>
    <w:rsid w:val="517E6952"/>
    <w:rsid w:val="52C77765"/>
    <w:rsid w:val="54797A53"/>
    <w:rsid w:val="54BE38DA"/>
    <w:rsid w:val="56F69961"/>
    <w:rsid w:val="5734D6E6"/>
    <w:rsid w:val="580B98D9"/>
    <w:rsid w:val="59A7693A"/>
    <w:rsid w:val="5B640408"/>
    <w:rsid w:val="5CF6E9B3"/>
    <w:rsid w:val="60B89095"/>
    <w:rsid w:val="60C864A4"/>
    <w:rsid w:val="63289DDE"/>
    <w:rsid w:val="63AC5E28"/>
    <w:rsid w:val="64815916"/>
    <w:rsid w:val="65BFF0D1"/>
    <w:rsid w:val="666C95FE"/>
    <w:rsid w:val="676D01D0"/>
    <w:rsid w:val="678C3112"/>
    <w:rsid w:val="684CE98D"/>
    <w:rsid w:val="693BA1DC"/>
    <w:rsid w:val="69A78C87"/>
    <w:rsid w:val="6AD7723D"/>
    <w:rsid w:val="6B435CE8"/>
    <w:rsid w:val="6BA1E029"/>
    <w:rsid w:val="6C33F7FB"/>
    <w:rsid w:val="6CEF97A5"/>
    <w:rsid w:val="6D95815B"/>
    <w:rsid w:val="6E0F12FF"/>
    <w:rsid w:val="6F815E4F"/>
    <w:rsid w:val="71C8CB42"/>
    <w:rsid w:val="7449F296"/>
    <w:rsid w:val="76D4F2DF"/>
    <w:rsid w:val="78673AD4"/>
    <w:rsid w:val="7B4E2A83"/>
    <w:rsid w:val="7C322258"/>
    <w:rsid w:val="7C6F89C8"/>
    <w:rsid w:val="7D6400FE"/>
    <w:rsid w:val="7E97A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682453"/>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64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iversideca.gov/sites/default/files/City%20Strategic%20Plan_Digital_2021_Spread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874F0E88A42449A34CDF335A0A6519" ma:contentTypeVersion="3" ma:contentTypeDescription="Create a new document." ma:contentTypeScope="" ma:versionID="1e002497eeb5378cea761f29800996a3">
  <xsd:schema xmlns:xsd="http://www.w3.org/2001/XMLSchema" xmlns:xs="http://www.w3.org/2001/XMLSchema" xmlns:p="http://schemas.microsoft.com/office/2006/metadata/properties" xmlns:ns2="710410dd-1720-43fa-8b04-1922230de4a9" targetNamespace="http://schemas.microsoft.com/office/2006/metadata/properties" ma:root="true" ma:fieldsID="00ff9bb248f99ca0cf0290832ec60b54" ns2:_="">
    <xsd:import namespace="710410dd-1720-43fa-8b04-1922230de4a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410dd-1720-43fa-8b04-1922230de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2.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ECDC16-A9E4-4362-9664-66EA75F77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410dd-1720-43fa-8b04-1922230de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C74940-ED2F-49EF-8086-09F5F7F8ED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CouncilReport</Template>
  <TotalTime>51</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Kakos, Peter</cp:lastModifiedBy>
  <cp:revision>7</cp:revision>
  <cp:lastPrinted>2023-02-28T18:34:00Z</cp:lastPrinted>
  <dcterms:created xsi:type="dcterms:W3CDTF">2024-02-23T15:33:00Z</dcterms:created>
  <dcterms:modified xsi:type="dcterms:W3CDTF">2024-03-06T20:46:00Z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0x0101004B874F0E88A42449A34CDF335A0A6519</vt:lpwstr>
  </property>
  <property fmtid="{D5CDD505-2E9C-101B-9397-08002B2CF9AE}" pid="4" name="_dlc_DocIdItemGuid">
    <vt:lpwstr>49ee541a-8fe2-429c-9809-300162113203</vt:lpwstr>
  </property>
</Properties>
</file>